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CC60" w14:textId="305D911F" w:rsidR="00A875A7" w:rsidRPr="00A875A7" w:rsidRDefault="00A875A7" w:rsidP="00A875A7">
      <w:pPr>
        <w:spacing w:after="0"/>
        <w:jc w:val="right"/>
        <w:rPr>
          <w:rFonts w:ascii="Calibri" w:eastAsia="Calibri" w:hAnsi="Calibri" w:cs="Times New Roman"/>
          <w:i/>
          <w:sz w:val="20"/>
          <w:szCs w:val="20"/>
        </w:rPr>
      </w:pPr>
      <w:r w:rsidRPr="00A875A7">
        <w:rPr>
          <w:rFonts w:ascii="Calibri" w:eastAsia="Calibri" w:hAnsi="Calibri" w:cs="Times New Roman"/>
          <w:i/>
          <w:sz w:val="20"/>
          <w:szCs w:val="20"/>
        </w:rPr>
        <w:t xml:space="preserve">Załącznik nr </w:t>
      </w:r>
      <w:r w:rsidR="00CC200F">
        <w:rPr>
          <w:rFonts w:ascii="Calibri" w:eastAsia="Calibri" w:hAnsi="Calibri" w:cs="Times New Roman"/>
          <w:i/>
          <w:sz w:val="20"/>
          <w:szCs w:val="20"/>
        </w:rPr>
        <w:t>6</w:t>
      </w:r>
      <w:r w:rsidRPr="00A875A7">
        <w:rPr>
          <w:rFonts w:ascii="Calibri" w:eastAsia="Calibri" w:hAnsi="Calibri" w:cs="Times New Roman"/>
          <w:i/>
          <w:sz w:val="20"/>
          <w:szCs w:val="20"/>
        </w:rPr>
        <w:t xml:space="preserve"> do zapytania ofertowego </w:t>
      </w:r>
      <w:r w:rsidR="00821623">
        <w:rPr>
          <w:rFonts w:ascii="Calibri" w:eastAsia="Calibri" w:hAnsi="Calibri" w:cs="Times New Roman"/>
          <w:i/>
          <w:sz w:val="20"/>
          <w:szCs w:val="20"/>
        </w:rPr>
        <w:t>z dnia 1</w:t>
      </w:r>
      <w:r w:rsidR="00A70700">
        <w:rPr>
          <w:rFonts w:ascii="Calibri" w:eastAsia="Calibri" w:hAnsi="Calibri" w:cs="Times New Roman"/>
          <w:i/>
          <w:sz w:val="20"/>
          <w:szCs w:val="20"/>
        </w:rPr>
        <w:t xml:space="preserve">9 </w:t>
      </w:r>
      <w:r w:rsidR="00821623">
        <w:rPr>
          <w:rFonts w:ascii="Calibri" w:eastAsia="Calibri" w:hAnsi="Calibri" w:cs="Times New Roman"/>
          <w:i/>
          <w:sz w:val="20"/>
          <w:szCs w:val="20"/>
        </w:rPr>
        <w:t xml:space="preserve"> maja 2025r.</w:t>
      </w:r>
    </w:p>
    <w:p w14:paraId="5E3F3EF0" w14:textId="77777777" w:rsidR="00A875A7" w:rsidRDefault="00A875A7" w:rsidP="002F271A">
      <w:pPr>
        <w:rPr>
          <w:rFonts w:ascii="Times New Roman" w:hAnsi="Times New Roman" w:cs="Times New Roman"/>
          <w:sz w:val="24"/>
          <w:szCs w:val="24"/>
        </w:rPr>
      </w:pPr>
    </w:p>
    <w:p w14:paraId="3B5E62A4" w14:textId="245A9FB8" w:rsidR="002F271A" w:rsidRDefault="008E2629" w:rsidP="00402E87">
      <w:pPr>
        <w:jc w:val="center"/>
        <w:rPr>
          <w:rFonts w:cstheme="minorHAnsi"/>
          <w:b/>
          <w:sz w:val="28"/>
          <w:szCs w:val="28"/>
        </w:rPr>
      </w:pPr>
      <w:r w:rsidRPr="008E2629">
        <w:rPr>
          <w:rFonts w:cstheme="minorHAnsi"/>
          <w:b/>
          <w:sz w:val="28"/>
          <w:szCs w:val="28"/>
        </w:rPr>
        <w:t>Przedmiar robót</w:t>
      </w:r>
    </w:p>
    <w:p w14:paraId="488FF3C6" w14:textId="77777777" w:rsidR="00821623" w:rsidRPr="00732DE6" w:rsidRDefault="00821623" w:rsidP="00821623">
      <w:pPr>
        <w:pStyle w:val="Akapitzlist"/>
        <w:numPr>
          <w:ilvl w:val="0"/>
          <w:numId w:val="4"/>
        </w:numPr>
        <w:ind w:left="426"/>
        <w:jc w:val="left"/>
        <w:rPr>
          <w:rFonts w:cstheme="minorHAnsi"/>
          <w:b/>
          <w:sz w:val="24"/>
          <w:szCs w:val="24"/>
        </w:rPr>
      </w:pPr>
      <w:r w:rsidRPr="00732DE6">
        <w:rPr>
          <w:rFonts w:cstheme="minorHAnsi"/>
          <w:b/>
          <w:sz w:val="24"/>
          <w:szCs w:val="24"/>
        </w:rPr>
        <w:t>Roboty ziemne i instalacyjne</w:t>
      </w:r>
    </w:p>
    <w:tbl>
      <w:tblPr>
        <w:tblStyle w:val="Tabela-Siatka"/>
        <w:tblW w:w="8364" w:type="dxa"/>
        <w:tblInd w:w="-5" w:type="dxa"/>
        <w:tblLook w:val="04A0" w:firstRow="1" w:lastRow="0" w:firstColumn="1" w:lastColumn="0" w:noHBand="0" w:noVBand="1"/>
      </w:tblPr>
      <w:tblGrid>
        <w:gridCol w:w="498"/>
        <w:gridCol w:w="5598"/>
        <w:gridCol w:w="1134"/>
        <w:gridCol w:w="1134"/>
      </w:tblGrid>
      <w:tr w:rsidR="00821623" w:rsidRPr="007973F1" w14:paraId="247B7A39" w14:textId="77777777" w:rsidTr="00C9293B">
        <w:trPr>
          <w:trHeight w:val="451"/>
          <w:tblHeader/>
        </w:trPr>
        <w:tc>
          <w:tcPr>
            <w:tcW w:w="498" w:type="dxa"/>
            <w:vAlign w:val="center"/>
          </w:tcPr>
          <w:p w14:paraId="5587DB87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 w:rsidRPr="007973F1">
              <w:rPr>
                <w:rFonts w:cstheme="minorHAnsi"/>
                <w:i/>
              </w:rPr>
              <w:t>Lp.</w:t>
            </w:r>
          </w:p>
        </w:tc>
        <w:tc>
          <w:tcPr>
            <w:tcW w:w="5598" w:type="dxa"/>
            <w:vAlign w:val="center"/>
          </w:tcPr>
          <w:p w14:paraId="57FDB9C3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 w:rsidRPr="007973F1">
              <w:rPr>
                <w:rFonts w:cstheme="minorHAnsi"/>
                <w:i/>
              </w:rPr>
              <w:t>Opis</w:t>
            </w:r>
          </w:p>
        </w:tc>
        <w:tc>
          <w:tcPr>
            <w:tcW w:w="1134" w:type="dxa"/>
          </w:tcPr>
          <w:p w14:paraId="3BCC4103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j.m.</w:t>
            </w:r>
          </w:p>
        </w:tc>
        <w:tc>
          <w:tcPr>
            <w:tcW w:w="1134" w:type="dxa"/>
          </w:tcPr>
          <w:p w14:paraId="25E6DB65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ilość</w:t>
            </w:r>
          </w:p>
        </w:tc>
      </w:tr>
      <w:tr w:rsidR="00821623" w:rsidRPr="007973F1" w14:paraId="39D3CE8A" w14:textId="77777777" w:rsidTr="00C9293B">
        <w:trPr>
          <w:trHeight w:val="1192"/>
        </w:trPr>
        <w:tc>
          <w:tcPr>
            <w:tcW w:w="498" w:type="dxa"/>
            <w:vAlign w:val="center"/>
          </w:tcPr>
          <w:p w14:paraId="300CAFF4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1</w:t>
            </w:r>
          </w:p>
        </w:tc>
        <w:tc>
          <w:tcPr>
            <w:tcW w:w="5598" w:type="dxa"/>
            <w:vAlign w:val="center"/>
          </w:tcPr>
          <w:p w14:paraId="71C6F5E9" w14:textId="77777777" w:rsidR="00821623" w:rsidRPr="00C30179" w:rsidRDefault="00821623" w:rsidP="00C9293B">
            <w:pPr>
              <w:jc w:val="left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Kopanie rowów kablowych o głębokości 1m i szerokości              0,4 m w gruncie kat. III-IV koparką typu „BOBCAT” o pojemności łyżki 0,04m</w:t>
            </w:r>
            <w:r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8D4D66A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18329A92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68608277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</w:tcPr>
          <w:p w14:paraId="597A0E9B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3A8F486B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25DA113B" w14:textId="77777777" w:rsidR="00821623" w:rsidRPr="007973F1" w:rsidRDefault="00821623" w:rsidP="00C929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145,30</w:t>
            </w:r>
          </w:p>
        </w:tc>
      </w:tr>
      <w:tr w:rsidR="00821623" w:rsidRPr="007973F1" w14:paraId="736D4174" w14:textId="77777777" w:rsidTr="00C9293B">
        <w:tc>
          <w:tcPr>
            <w:tcW w:w="498" w:type="dxa"/>
            <w:vAlign w:val="center"/>
          </w:tcPr>
          <w:p w14:paraId="0DA75043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2</w:t>
            </w:r>
          </w:p>
        </w:tc>
        <w:tc>
          <w:tcPr>
            <w:tcW w:w="5598" w:type="dxa"/>
            <w:vAlign w:val="center"/>
          </w:tcPr>
          <w:p w14:paraId="66BEE2CB" w14:textId="77777777" w:rsidR="00821623" w:rsidRPr="007973F1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Nasypanie warstwy piasku na dno rowu kablowego o szerokości do 0,4 m </w:t>
            </w:r>
          </w:p>
        </w:tc>
        <w:tc>
          <w:tcPr>
            <w:tcW w:w="1134" w:type="dxa"/>
          </w:tcPr>
          <w:p w14:paraId="440F7863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</w:tcPr>
          <w:p w14:paraId="208A445C" w14:textId="77777777" w:rsidR="00821623" w:rsidRPr="007973F1" w:rsidRDefault="00821623" w:rsidP="00C929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145,30</w:t>
            </w:r>
          </w:p>
        </w:tc>
      </w:tr>
      <w:tr w:rsidR="00821623" w:rsidRPr="007973F1" w14:paraId="1BA8F6F9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4174FCA5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3</w:t>
            </w:r>
          </w:p>
        </w:tc>
        <w:tc>
          <w:tcPr>
            <w:tcW w:w="5598" w:type="dxa"/>
            <w:vAlign w:val="center"/>
          </w:tcPr>
          <w:p w14:paraId="400D295F" w14:textId="77777777" w:rsidR="00821623" w:rsidRPr="007973F1" w:rsidRDefault="00821623" w:rsidP="00C9293B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Mechaniczne zasypywanie rowów dla kabli o głębokości do 1m i szerokości dna do 0,4m w gruncie kat. III-IV</w:t>
            </w:r>
          </w:p>
        </w:tc>
        <w:tc>
          <w:tcPr>
            <w:tcW w:w="1134" w:type="dxa"/>
          </w:tcPr>
          <w:p w14:paraId="53F8FCC6" w14:textId="77777777" w:rsidR="00821623" w:rsidRDefault="00821623" w:rsidP="00C9293B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</w:p>
          <w:p w14:paraId="12061AEA" w14:textId="77777777" w:rsidR="00821623" w:rsidRDefault="00821623" w:rsidP="00C9293B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</w:p>
          <w:p w14:paraId="0F433477" w14:textId="77777777" w:rsidR="00821623" w:rsidRPr="007973F1" w:rsidRDefault="00821623" w:rsidP="00C9293B">
            <w:pPr>
              <w:shd w:val="clear" w:color="auto" w:fill="FFFFFF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</w:t>
            </w:r>
          </w:p>
        </w:tc>
        <w:tc>
          <w:tcPr>
            <w:tcW w:w="1134" w:type="dxa"/>
          </w:tcPr>
          <w:p w14:paraId="20406836" w14:textId="77777777" w:rsidR="00821623" w:rsidRDefault="00821623" w:rsidP="00C9293B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</w:p>
          <w:p w14:paraId="61EAB52F" w14:textId="77777777" w:rsidR="00821623" w:rsidRDefault="00821623" w:rsidP="00C9293B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</w:p>
          <w:p w14:paraId="0435B68D" w14:textId="77777777" w:rsidR="00821623" w:rsidRPr="007973F1" w:rsidRDefault="00821623" w:rsidP="00C9293B">
            <w:pPr>
              <w:shd w:val="clear" w:color="auto" w:fill="FFFFFF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145,30</w:t>
            </w:r>
          </w:p>
        </w:tc>
      </w:tr>
      <w:tr w:rsidR="00821623" w:rsidRPr="007973F1" w14:paraId="4A98A52D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3C176754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4</w:t>
            </w:r>
          </w:p>
        </w:tc>
        <w:tc>
          <w:tcPr>
            <w:tcW w:w="5598" w:type="dxa"/>
            <w:vAlign w:val="center"/>
          </w:tcPr>
          <w:p w14:paraId="68E3D62F" w14:textId="77777777" w:rsidR="00821623" w:rsidRPr="007973F1" w:rsidRDefault="00821623" w:rsidP="00C9293B">
            <w:pPr>
              <w:shd w:val="clear" w:color="auto" w:fill="FFFFFF"/>
              <w:ind w:left="27"/>
              <w:jc w:val="lef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Wkopanie prefabrykowanych fundamentów latarni o przekroju poprzecznym do 0,30m x 0,30m</w:t>
            </w:r>
          </w:p>
        </w:tc>
        <w:tc>
          <w:tcPr>
            <w:tcW w:w="1134" w:type="dxa"/>
          </w:tcPr>
          <w:p w14:paraId="079CACA8" w14:textId="77777777" w:rsidR="00821623" w:rsidRDefault="00821623" w:rsidP="00C9293B">
            <w:pPr>
              <w:shd w:val="clear" w:color="auto" w:fill="FFFFFF"/>
              <w:ind w:left="27"/>
              <w:jc w:val="left"/>
              <w:rPr>
                <w:rFonts w:eastAsia="Times New Roman" w:cstheme="minorHAnsi"/>
                <w:lang w:eastAsia="pl-PL"/>
              </w:rPr>
            </w:pPr>
          </w:p>
          <w:p w14:paraId="20986BDF" w14:textId="77777777" w:rsidR="00821623" w:rsidRDefault="00821623" w:rsidP="00C9293B">
            <w:pPr>
              <w:shd w:val="clear" w:color="auto" w:fill="FFFFFF"/>
              <w:ind w:left="27"/>
              <w:jc w:val="left"/>
              <w:rPr>
                <w:rFonts w:eastAsia="Times New Roman" w:cstheme="minorHAnsi"/>
                <w:lang w:eastAsia="pl-PL"/>
              </w:rPr>
            </w:pPr>
          </w:p>
          <w:p w14:paraId="126EFE64" w14:textId="77777777" w:rsidR="00821623" w:rsidRPr="007973F1" w:rsidRDefault="00821623" w:rsidP="00C9293B">
            <w:pPr>
              <w:shd w:val="clear" w:color="auto" w:fill="FFFFFF"/>
              <w:ind w:left="27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14:paraId="4721F488" w14:textId="77777777" w:rsidR="00821623" w:rsidRDefault="00821623" w:rsidP="00C9293B">
            <w:pPr>
              <w:shd w:val="clear" w:color="auto" w:fill="FFFFFF"/>
              <w:ind w:left="27"/>
              <w:jc w:val="left"/>
              <w:rPr>
                <w:rFonts w:eastAsia="Times New Roman" w:cstheme="minorHAnsi"/>
                <w:lang w:eastAsia="pl-PL"/>
              </w:rPr>
            </w:pPr>
          </w:p>
          <w:p w14:paraId="7CAED3B4" w14:textId="77777777" w:rsidR="00821623" w:rsidRDefault="00821623" w:rsidP="00C9293B">
            <w:pPr>
              <w:shd w:val="clear" w:color="auto" w:fill="FFFFFF"/>
              <w:ind w:left="27"/>
              <w:jc w:val="left"/>
              <w:rPr>
                <w:rFonts w:eastAsia="Times New Roman" w:cstheme="minorHAnsi"/>
                <w:lang w:eastAsia="pl-PL"/>
              </w:rPr>
            </w:pPr>
          </w:p>
          <w:p w14:paraId="59FC9979" w14:textId="77777777" w:rsidR="00821623" w:rsidRPr="007973F1" w:rsidRDefault="00821623" w:rsidP="00C9293B">
            <w:pPr>
              <w:shd w:val="clear" w:color="auto" w:fill="FFFFFF"/>
              <w:ind w:left="27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821623" w:rsidRPr="007973F1" w14:paraId="07E3699A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5D05909A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5</w:t>
            </w:r>
          </w:p>
        </w:tc>
        <w:tc>
          <w:tcPr>
            <w:tcW w:w="5598" w:type="dxa"/>
            <w:vAlign w:val="center"/>
          </w:tcPr>
          <w:p w14:paraId="39895B4F" w14:textId="77777777" w:rsidR="00821623" w:rsidRPr="008C0115" w:rsidRDefault="00821623" w:rsidP="00C9293B">
            <w:pPr>
              <w:shd w:val="clear" w:color="auto" w:fill="FFFFFF"/>
              <w:jc w:val="lef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 w:rsidRPr="008C0115">
              <w:rPr>
                <w:rStyle w:val="Pogrubienie"/>
                <w:rFonts w:cstheme="minorHAnsi"/>
                <w:b w:val="0"/>
                <w:bdr w:val="none" w:sz="0" w:space="0" w:color="auto" w:frame="1"/>
                <w:shd w:val="clear" w:color="auto" w:fill="FFFFFF"/>
              </w:rPr>
              <w:t>Układanie rur ochronnych z PCW o średnicy do 75mm w wykopie</w:t>
            </w:r>
          </w:p>
        </w:tc>
        <w:tc>
          <w:tcPr>
            <w:tcW w:w="1134" w:type="dxa"/>
          </w:tcPr>
          <w:p w14:paraId="6580A6BC" w14:textId="77777777" w:rsidR="00821623" w:rsidRDefault="00821623" w:rsidP="00C9293B">
            <w:pPr>
              <w:shd w:val="clear" w:color="auto" w:fill="FFFFFF"/>
              <w:jc w:val="lef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13896D9D" w14:textId="77777777" w:rsidR="00821623" w:rsidRDefault="00821623" w:rsidP="00C9293B">
            <w:pPr>
              <w:shd w:val="clear" w:color="auto" w:fill="FFFFFF"/>
              <w:jc w:val="lef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1A3EE86B" w14:textId="77777777" w:rsidR="00821623" w:rsidRPr="007973F1" w:rsidRDefault="00821623" w:rsidP="00C9293B">
            <w:pPr>
              <w:shd w:val="clear" w:color="auto" w:fill="FFFFFF"/>
              <w:jc w:val="center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 w:rsidRPr="00C30179">
              <w:rPr>
                <w:rStyle w:val="Pogrubienie"/>
                <w:rFonts w:cstheme="minorHAnsi"/>
                <w:bdr w:val="none" w:sz="0" w:space="0" w:color="auto" w:frame="1"/>
                <w:shd w:val="clear" w:color="auto" w:fill="FFFFFF"/>
              </w:rPr>
              <w:t>m</w:t>
            </w:r>
          </w:p>
        </w:tc>
        <w:tc>
          <w:tcPr>
            <w:tcW w:w="1134" w:type="dxa"/>
          </w:tcPr>
          <w:p w14:paraId="7A67162D" w14:textId="77777777" w:rsidR="00821623" w:rsidRDefault="00821623" w:rsidP="00C9293B">
            <w:pPr>
              <w:shd w:val="clear" w:color="auto" w:fill="FFFFFF"/>
              <w:jc w:val="righ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5FCABD39" w14:textId="77777777" w:rsidR="00821623" w:rsidRDefault="00821623" w:rsidP="00C9293B">
            <w:pPr>
              <w:shd w:val="clear" w:color="auto" w:fill="FFFFFF"/>
              <w:jc w:val="righ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7FCA1DBA" w14:textId="77777777" w:rsidR="00821623" w:rsidRPr="007973F1" w:rsidRDefault="00821623" w:rsidP="00C9293B">
            <w:pPr>
              <w:shd w:val="clear" w:color="auto" w:fill="FFFFFF"/>
              <w:jc w:val="right"/>
              <w:rPr>
                <w:rStyle w:val="Pogrubienie"/>
                <w:rFonts w:cstheme="minorHAnsi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 w:rsidRPr="00C30179">
              <w:rPr>
                <w:rStyle w:val="Pogrubienie"/>
                <w:rFonts w:cstheme="minorHAnsi"/>
                <w:bdr w:val="none" w:sz="0" w:space="0" w:color="auto" w:frame="1"/>
                <w:shd w:val="clear" w:color="auto" w:fill="FFFFFF"/>
              </w:rPr>
              <w:t>145,30</w:t>
            </w:r>
          </w:p>
        </w:tc>
      </w:tr>
      <w:tr w:rsidR="00821623" w:rsidRPr="007973F1" w14:paraId="77D7F275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3A56E454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 xml:space="preserve">6 </w:t>
            </w:r>
          </w:p>
        </w:tc>
        <w:tc>
          <w:tcPr>
            <w:tcW w:w="5598" w:type="dxa"/>
            <w:vAlign w:val="center"/>
          </w:tcPr>
          <w:p w14:paraId="32824AE0" w14:textId="77777777" w:rsidR="00821623" w:rsidRPr="00C30179" w:rsidRDefault="00821623" w:rsidP="00C9293B">
            <w:pPr>
              <w:jc w:val="left"/>
              <w:rPr>
                <w:rFonts w:cstheme="minorHAnsi"/>
                <w:shd w:val="clear" w:color="auto" w:fill="FFFFFF"/>
                <w:vertAlign w:val="superscript"/>
              </w:rPr>
            </w:pPr>
            <w:r>
              <w:rPr>
                <w:rFonts w:cstheme="minorHAnsi"/>
                <w:shd w:val="clear" w:color="auto" w:fill="FFFFFF"/>
              </w:rPr>
              <w:t>Układanie bednarki w rowach kablowych – bednarka do 120mm</w:t>
            </w:r>
            <w:r>
              <w:rPr>
                <w:rFonts w:cstheme="minorHAnsi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B7F3D7B" w14:textId="77777777" w:rsidR="00821623" w:rsidRDefault="00821623" w:rsidP="00C9293B">
            <w:pPr>
              <w:jc w:val="left"/>
              <w:rPr>
                <w:rFonts w:cstheme="minorHAnsi"/>
                <w:shd w:val="clear" w:color="auto" w:fill="FFFFFF"/>
              </w:rPr>
            </w:pPr>
          </w:p>
          <w:p w14:paraId="6B6663CF" w14:textId="77777777" w:rsidR="00821623" w:rsidRDefault="00821623" w:rsidP="00C9293B">
            <w:pPr>
              <w:jc w:val="left"/>
              <w:rPr>
                <w:rFonts w:cstheme="minorHAnsi"/>
                <w:shd w:val="clear" w:color="auto" w:fill="FFFFFF"/>
              </w:rPr>
            </w:pPr>
          </w:p>
          <w:p w14:paraId="520FEB04" w14:textId="77777777" w:rsidR="00821623" w:rsidRPr="007973F1" w:rsidRDefault="00821623" w:rsidP="00C9293B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</w:t>
            </w:r>
          </w:p>
        </w:tc>
        <w:tc>
          <w:tcPr>
            <w:tcW w:w="1134" w:type="dxa"/>
          </w:tcPr>
          <w:p w14:paraId="47B7EB2B" w14:textId="77777777" w:rsidR="00821623" w:rsidRDefault="00821623" w:rsidP="00C9293B">
            <w:pPr>
              <w:jc w:val="right"/>
              <w:rPr>
                <w:rFonts w:cstheme="minorHAnsi"/>
                <w:shd w:val="clear" w:color="auto" w:fill="FFFFFF"/>
              </w:rPr>
            </w:pPr>
          </w:p>
          <w:p w14:paraId="75C5ADFB" w14:textId="77777777" w:rsidR="00821623" w:rsidRDefault="00821623" w:rsidP="00C9293B">
            <w:pPr>
              <w:jc w:val="right"/>
              <w:rPr>
                <w:rFonts w:cstheme="minorHAnsi"/>
                <w:shd w:val="clear" w:color="auto" w:fill="FFFFFF"/>
              </w:rPr>
            </w:pPr>
          </w:p>
          <w:p w14:paraId="3BB05C76" w14:textId="77777777" w:rsidR="00821623" w:rsidRPr="007973F1" w:rsidRDefault="00821623" w:rsidP="00C9293B">
            <w:pPr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145,30</w:t>
            </w:r>
          </w:p>
        </w:tc>
      </w:tr>
      <w:tr w:rsidR="00821623" w:rsidRPr="007973F1" w14:paraId="5ED4D78F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327D594F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7</w:t>
            </w:r>
          </w:p>
        </w:tc>
        <w:tc>
          <w:tcPr>
            <w:tcW w:w="5598" w:type="dxa"/>
            <w:vAlign w:val="center"/>
          </w:tcPr>
          <w:p w14:paraId="0DD7E745" w14:textId="77777777" w:rsidR="00821623" w:rsidRPr="007973F1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Wciąganie do rur ochronnych kabla energetycznego o masie do 1kg/m</w:t>
            </w:r>
          </w:p>
        </w:tc>
        <w:tc>
          <w:tcPr>
            <w:tcW w:w="1134" w:type="dxa"/>
          </w:tcPr>
          <w:p w14:paraId="2ED0050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7D5EAC65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</w:tcPr>
          <w:p w14:paraId="34089561" w14:textId="77777777" w:rsidR="00821623" w:rsidRDefault="00821623" w:rsidP="00C929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857794A" w14:textId="77777777" w:rsidR="00821623" w:rsidRPr="007973F1" w:rsidRDefault="00821623" w:rsidP="00C929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145,30</w:t>
            </w:r>
          </w:p>
        </w:tc>
      </w:tr>
      <w:tr w:rsidR="00821623" w:rsidRPr="007973F1" w14:paraId="45E56228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265E7453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8</w:t>
            </w:r>
          </w:p>
        </w:tc>
        <w:tc>
          <w:tcPr>
            <w:tcW w:w="5598" w:type="dxa"/>
            <w:vAlign w:val="center"/>
          </w:tcPr>
          <w:p w14:paraId="10A152CC" w14:textId="77777777" w:rsidR="00821623" w:rsidRPr="007973F1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Montaż i ustawienie jednoramiennej latarni o wysokości słupa ponad 5 do 8 m</w:t>
            </w:r>
          </w:p>
        </w:tc>
        <w:tc>
          <w:tcPr>
            <w:tcW w:w="1134" w:type="dxa"/>
          </w:tcPr>
          <w:p w14:paraId="17F209E5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3B7248F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2A6717F5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134" w:type="dxa"/>
          </w:tcPr>
          <w:p w14:paraId="500EEA1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6738721D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7B7EADFB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21623" w:rsidRPr="007973F1" w14:paraId="4257CF72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0BF368A2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598" w:type="dxa"/>
            <w:vAlign w:val="center"/>
          </w:tcPr>
          <w:p w14:paraId="1401C900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Montaż skrzynki oświetlenia ulicznego</w:t>
            </w:r>
          </w:p>
        </w:tc>
        <w:tc>
          <w:tcPr>
            <w:tcW w:w="1134" w:type="dxa"/>
          </w:tcPr>
          <w:p w14:paraId="2388B6A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ED4F518" w14:textId="77777777" w:rsidR="00821623" w:rsidRDefault="00821623" w:rsidP="00C929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134" w:type="dxa"/>
          </w:tcPr>
          <w:p w14:paraId="5ACB8949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D5EA11E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21623" w:rsidRPr="007973F1" w14:paraId="68754B5E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3DBE1032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598" w:type="dxa"/>
            <w:vAlign w:val="center"/>
          </w:tcPr>
          <w:p w14:paraId="3F802874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Pomiar rezystancji izolacji kabli i ciągłości żył w kablach 2-10 żyłowych</w:t>
            </w:r>
          </w:p>
        </w:tc>
        <w:tc>
          <w:tcPr>
            <w:tcW w:w="1134" w:type="dxa"/>
          </w:tcPr>
          <w:p w14:paraId="329CBF43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2622E01" w14:textId="77777777" w:rsidR="00821623" w:rsidRDefault="00821623" w:rsidP="00C929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134" w:type="dxa"/>
          </w:tcPr>
          <w:p w14:paraId="4B8BACD6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8726ABA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21623" w:rsidRPr="007973F1" w14:paraId="1FB00361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76D94144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598" w:type="dxa"/>
            <w:vAlign w:val="center"/>
          </w:tcPr>
          <w:p w14:paraId="07A9D208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Pierwszy pomiar uziemienia ochronnego lub roboczego</w:t>
            </w:r>
          </w:p>
        </w:tc>
        <w:tc>
          <w:tcPr>
            <w:tcW w:w="1134" w:type="dxa"/>
          </w:tcPr>
          <w:p w14:paraId="18EB27F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1069FFC3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pomiar</w:t>
            </w:r>
          </w:p>
        </w:tc>
        <w:tc>
          <w:tcPr>
            <w:tcW w:w="1134" w:type="dxa"/>
          </w:tcPr>
          <w:p w14:paraId="4D859010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17F4A6CF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21623" w:rsidRPr="007973F1" w14:paraId="6A3E640E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3E7E7236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5598" w:type="dxa"/>
            <w:vAlign w:val="center"/>
          </w:tcPr>
          <w:p w14:paraId="13F05085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Kolejne pomiary uziemienia ochronnego lub roboczego</w:t>
            </w:r>
          </w:p>
        </w:tc>
        <w:tc>
          <w:tcPr>
            <w:tcW w:w="1134" w:type="dxa"/>
          </w:tcPr>
          <w:p w14:paraId="054DBC10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123458B4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pomiar</w:t>
            </w:r>
          </w:p>
        </w:tc>
        <w:tc>
          <w:tcPr>
            <w:tcW w:w="1134" w:type="dxa"/>
          </w:tcPr>
          <w:p w14:paraId="7D3BAF47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75C03857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821623" w:rsidRPr="007973F1" w14:paraId="26A8183C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76915010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598" w:type="dxa"/>
            <w:vAlign w:val="center"/>
          </w:tcPr>
          <w:p w14:paraId="3FB973FE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Sprawdzenie samoczynnego wyłączenia zasilania – pierwsza próba działania wyłącznika różnicowoprądowego</w:t>
            </w:r>
          </w:p>
        </w:tc>
        <w:tc>
          <w:tcPr>
            <w:tcW w:w="1134" w:type="dxa"/>
          </w:tcPr>
          <w:p w14:paraId="48A3AC9E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A21FEF7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próba</w:t>
            </w:r>
          </w:p>
        </w:tc>
        <w:tc>
          <w:tcPr>
            <w:tcW w:w="1134" w:type="dxa"/>
          </w:tcPr>
          <w:p w14:paraId="153F3435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34C28D00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21623" w:rsidRPr="007973F1" w14:paraId="48B91E65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19B68A78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598" w:type="dxa"/>
            <w:vAlign w:val="center"/>
          </w:tcPr>
          <w:p w14:paraId="0AEADAD0" w14:textId="77777777" w:rsidR="00821623" w:rsidRDefault="00821623" w:rsidP="00C9293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Sprawdzenie samoczynnego wyłączenia zasilania – pierwsza próba działania wyłącznika różnicowoprądowego</w:t>
            </w:r>
          </w:p>
        </w:tc>
        <w:tc>
          <w:tcPr>
            <w:tcW w:w="1134" w:type="dxa"/>
          </w:tcPr>
          <w:p w14:paraId="6ED92065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1ABCC3CC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próba</w:t>
            </w:r>
          </w:p>
        </w:tc>
        <w:tc>
          <w:tcPr>
            <w:tcW w:w="1134" w:type="dxa"/>
          </w:tcPr>
          <w:p w14:paraId="56B01B63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3D177A3C" w14:textId="77777777" w:rsidR="00821623" w:rsidRDefault="00821623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14:paraId="3B763510" w14:textId="5427158C" w:rsidR="00821623" w:rsidRDefault="00821623" w:rsidP="00821623">
      <w:pPr>
        <w:rPr>
          <w:rFonts w:cstheme="minorHAnsi"/>
          <w:sz w:val="24"/>
          <w:szCs w:val="24"/>
          <w:u w:val="single"/>
        </w:rPr>
      </w:pPr>
    </w:p>
    <w:p w14:paraId="40DE77E3" w14:textId="77777777" w:rsidR="00821623" w:rsidRPr="00732DE6" w:rsidRDefault="00821623" w:rsidP="00821623">
      <w:pPr>
        <w:pStyle w:val="Akapitzlist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732DE6">
        <w:rPr>
          <w:rFonts w:cstheme="minorHAnsi"/>
          <w:b/>
          <w:sz w:val="24"/>
          <w:szCs w:val="24"/>
        </w:rPr>
        <w:t>Wykaz sprzętu do montażu</w:t>
      </w:r>
    </w:p>
    <w:tbl>
      <w:tblPr>
        <w:tblStyle w:val="Tabela-Siatka"/>
        <w:tblW w:w="8364" w:type="dxa"/>
        <w:tblInd w:w="-5" w:type="dxa"/>
        <w:tblLook w:val="04A0" w:firstRow="1" w:lastRow="0" w:firstColumn="1" w:lastColumn="0" w:noHBand="0" w:noVBand="1"/>
      </w:tblPr>
      <w:tblGrid>
        <w:gridCol w:w="498"/>
        <w:gridCol w:w="5598"/>
        <w:gridCol w:w="1134"/>
        <w:gridCol w:w="1134"/>
      </w:tblGrid>
      <w:tr w:rsidR="00821623" w:rsidRPr="007973F1" w14:paraId="13991F8F" w14:textId="77777777" w:rsidTr="00C9293B">
        <w:trPr>
          <w:trHeight w:val="451"/>
          <w:tblHeader/>
        </w:trPr>
        <w:tc>
          <w:tcPr>
            <w:tcW w:w="498" w:type="dxa"/>
            <w:vAlign w:val="center"/>
          </w:tcPr>
          <w:p w14:paraId="31AA0779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 w:rsidRPr="007973F1">
              <w:rPr>
                <w:rFonts w:cstheme="minorHAnsi"/>
                <w:i/>
              </w:rPr>
              <w:t>Lp.</w:t>
            </w:r>
          </w:p>
        </w:tc>
        <w:tc>
          <w:tcPr>
            <w:tcW w:w="5598" w:type="dxa"/>
            <w:vAlign w:val="center"/>
          </w:tcPr>
          <w:p w14:paraId="62ED75C9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 w:rsidRPr="007973F1">
              <w:rPr>
                <w:rFonts w:cstheme="minorHAnsi"/>
                <w:i/>
              </w:rPr>
              <w:t>Opis</w:t>
            </w:r>
          </w:p>
        </w:tc>
        <w:tc>
          <w:tcPr>
            <w:tcW w:w="1134" w:type="dxa"/>
          </w:tcPr>
          <w:p w14:paraId="4ACC8F23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j.m.</w:t>
            </w:r>
          </w:p>
        </w:tc>
        <w:tc>
          <w:tcPr>
            <w:tcW w:w="1134" w:type="dxa"/>
          </w:tcPr>
          <w:p w14:paraId="249C19DE" w14:textId="77777777" w:rsidR="00821623" w:rsidRPr="007973F1" w:rsidRDefault="00821623" w:rsidP="00C9293B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ilość</w:t>
            </w:r>
          </w:p>
        </w:tc>
      </w:tr>
      <w:tr w:rsidR="00A70700" w:rsidRPr="007973F1" w14:paraId="083C237D" w14:textId="77777777" w:rsidTr="00C9293B">
        <w:trPr>
          <w:trHeight w:val="1192"/>
        </w:trPr>
        <w:tc>
          <w:tcPr>
            <w:tcW w:w="498" w:type="dxa"/>
            <w:vAlign w:val="center"/>
          </w:tcPr>
          <w:p w14:paraId="745C767B" w14:textId="77777777" w:rsidR="00A70700" w:rsidRPr="007973F1" w:rsidRDefault="00A70700" w:rsidP="00A70700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1</w:t>
            </w:r>
          </w:p>
        </w:tc>
        <w:tc>
          <w:tcPr>
            <w:tcW w:w="5598" w:type="dxa"/>
            <w:vAlign w:val="center"/>
          </w:tcPr>
          <w:p w14:paraId="1A3A3C1B" w14:textId="7BC8CF01" w:rsidR="00A70700" w:rsidRPr="00AF66B6" w:rsidRDefault="00A70700" w:rsidP="00A70700">
            <w:pPr>
              <w:jc w:val="left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Kamera – transmisja na żywo, 5 </w:t>
            </w:r>
            <w:proofErr w:type="spellStart"/>
            <w:r>
              <w:rPr>
                <w:rFonts w:cstheme="minorHAnsi"/>
              </w:rPr>
              <w:t>mpx</w:t>
            </w:r>
            <w:proofErr w:type="spellEnd"/>
            <w:r>
              <w:rPr>
                <w:rFonts w:cstheme="minorHAnsi"/>
              </w:rPr>
              <w:t xml:space="preserve"> z doświetleniem min 20 metrów, obiektyw 2,8 mm.</w:t>
            </w:r>
          </w:p>
        </w:tc>
        <w:tc>
          <w:tcPr>
            <w:tcW w:w="1134" w:type="dxa"/>
          </w:tcPr>
          <w:p w14:paraId="47208F2E" w14:textId="77777777" w:rsidR="00A70700" w:rsidRDefault="00A70700" w:rsidP="00A70700">
            <w:pPr>
              <w:jc w:val="center"/>
              <w:rPr>
                <w:rFonts w:cstheme="minorHAnsi"/>
              </w:rPr>
            </w:pPr>
          </w:p>
          <w:p w14:paraId="4721BA77" w14:textId="77777777" w:rsidR="00A70700" w:rsidRPr="007973F1" w:rsidRDefault="00A70700" w:rsidP="00A7070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134" w:type="dxa"/>
          </w:tcPr>
          <w:p w14:paraId="73FB5080" w14:textId="77777777" w:rsidR="00A70700" w:rsidRDefault="00A70700" w:rsidP="00A70700">
            <w:pPr>
              <w:jc w:val="right"/>
              <w:rPr>
                <w:rFonts w:cstheme="minorHAnsi"/>
              </w:rPr>
            </w:pPr>
          </w:p>
          <w:p w14:paraId="0B4C4693" w14:textId="77777777" w:rsidR="00A70700" w:rsidRPr="007973F1" w:rsidRDefault="00A70700" w:rsidP="00A707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821623" w:rsidRPr="007973F1" w14:paraId="6E47799F" w14:textId="77777777" w:rsidTr="00C9293B">
        <w:tc>
          <w:tcPr>
            <w:tcW w:w="498" w:type="dxa"/>
            <w:vAlign w:val="center"/>
          </w:tcPr>
          <w:p w14:paraId="062A1ABA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2</w:t>
            </w:r>
          </w:p>
        </w:tc>
        <w:tc>
          <w:tcPr>
            <w:tcW w:w="5598" w:type="dxa"/>
            <w:vAlign w:val="center"/>
          </w:tcPr>
          <w:p w14:paraId="184FFA69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435BB4D2" w14:textId="77777777" w:rsidR="00A70700" w:rsidRDefault="00A70700" w:rsidP="00A7070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Lampa LED – oprawa uliczna LED 65W, temperatura barwowa 4000 kelwinów, gęstość światła 7050LM, IP66.</w:t>
            </w:r>
          </w:p>
          <w:p w14:paraId="5547A2D2" w14:textId="77777777" w:rsidR="00821623" w:rsidRDefault="00821623" w:rsidP="00C9293B">
            <w:pPr>
              <w:jc w:val="left"/>
              <w:rPr>
                <w:rFonts w:cstheme="minorHAnsi"/>
              </w:rPr>
            </w:pPr>
          </w:p>
          <w:p w14:paraId="383E380B" w14:textId="77777777" w:rsidR="00821623" w:rsidRPr="007973F1" w:rsidRDefault="00821623" w:rsidP="00C9293B">
            <w:pPr>
              <w:jc w:val="lef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F8CB19" w14:textId="77777777" w:rsidR="00821623" w:rsidRDefault="00821623" w:rsidP="00C9293B">
            <w:pPr>
              <w:jc w:val="center"/>
              <w:rPr>
                <w:rFonts w:cstheme="minorHAnsi"/>
              </w:rPr>
            </w:pPr>
          </w:p>
          <w:p w14:paraId="74945466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D9DE8E6" w14:textId="77777777" w:rsidR="00A70700" w:rsidRDefault="00A70700" w:rsidP="00C9293B">
            <w:pPr>
              <w:jc w:val="center"/>
              <w:rPr>
                <w:rFonts w:cstheme="minorHAnsi"/>
              </w:rPr>
            </w:pPr>
          </w:p>
          <w:p w14:paraId="595D6062" w14:textId="1748597E" w:rsidR="00821623" w:rsidRPr="007973F1" w:rsidRDefault="00A70700" w:rsidP="00C929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21623" w:rsidRPr="007973F1" w14:paraId="26DC1FE1" w14:textId="77777777" w:rsidTr="00C9293B">
        <w:trPr>
          <w:trHeight w:val="1075"/>
        </w:trPr>
        <w:tc>
          <w:tcPr>
            <w:tcW w:w="498" w:type="dxa"/>
            <w:vAlign w:val="center"/>
          </w:tcPr>
          <w:p w14:paraId="4711C9CA" w14:textId="77777777" w:rsidR="00821623" w:rsidRPr="007973F1" w:rsidRDefault="00821623" w:rsidP="00C9293B">
            <w:pPr>
              <w:jc w:val="center"/>
              <w:rPr>
                <w:rFonts w:cstheme="minorHAnsi"/>
              </w:rPr>
            </w:pPr>
            <w:r w:rsidRPr="007973F1">
              <w:rPr>
                <w:rFonts w:cstheme="minorHAnsi"/>
              </w:rPr>
              <w:t>3</w:t>
            </w:r>
          </w:p>
        </w:tc>
        <w:tc>
          <w:tcPr>
            <w:tcW w:w="5598" w:type="dxa"/>
            <w:vAlign w:val="center"/>
          </w:tcPr>
          <w:p w14:paraId="15D334BD" w14:textId="77777777" w:rsidR="00A70700" w:rsidRDefault="00A70700" w:rsidP="00A70700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Latarnia z fundamentem, długość min. 7 metrów, budowa stożkowa, ze stali, średnica górnego końca 60mm, </w:t>
            </w:r>
          </w:p>
          <w:p w14:paraId="10771C22" w14:textId="629AFFCA" w:rsidR="00821623" w:rsidRPr="007973F1" w:rsidRDefault="00A70700" w:rsidP="00A70700">
            <w:pPr>
              <w:shd w:val="clear" w:color="auto" w:fill="FFFFFF"/>
              <w:jc w:val="lef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 podstawy 138mm, dodatkowo wysięgnik kątowy </w:t>
            </w:r>
            <w:r>
              <w:rPr>
                <w:rFonts w:ascii="Cambria Math" w:hAnsi="Cambria Math" w:cs="Cambria Math"/>
                <w:color w:val="040C28"/>
                <w:sz w:val="30"/>
                <w:szCs w:val="30"/>
              </w:rPr>
              <w:t xml:space="preserve">⌀ </w:t>
            </w:r>
            <w:r w:rsidRPr="00691066">
              <w:rPr>
                <w:rFonts w:ascii="Cambria Math" w:hAnsi="Cambria Math" w:cs="Cambria Math"/>
                <w:color w:val="040C28"/>
              </w:rPr>
              <w:t>60</w:t>
            </w:r>
          </w:p>
        </w:tc>
        <w:tc>
          <w:tcPr>
            <w:tcW w:w="1134" w:type="dxa"/>
          </w:tcPr>
          <w:p w14:paraId="447EFE59" w14:textId="77777777" w:rsidR="00821623" w:rsidRDefault="00821623" w:rsidP="00C9293B">
            <w:pPr>
              <w:shd w:val="clear" w:color="auto" w:fill="FFFFFF"/>
              <w:jc w:val="center"/>
              <w:rPr>
                <w:rFonts w:eastAsia="Times New Roman" w:cstheme="minorHAnsi"/>
                <w:lang w:eastAsia="pl-PL"/>
              </w:rPr>
            </w:pPr>
          </w:p>
          <w:p w14:paraId="56F0666F" w14:textId="77777777" w:rsidR="00821623" w:rsidRPr="007973F1" w:rsidRDefault="00821623" w:rsidP="00C9293B">
            <w:pPr>
              <w:shd w:val="clear" w:color="auto" w:fill="FFFFFF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</w:tcPr>
          <w:p w14:paraId="5F96A2D0" w14:textId="77777777" w:rsidR="00821623" w:rsidRDefault="00821623" w:rsidP="00C9293B">
            <w:pPr>
              <w:shd w:val="clear" w:color="auto" w:fill="FFFFFF"/>
              <w:jc w:val="right"/>
              <w:rPr>
                <w:rFonts w:eastAsia="Times New Roman" w:cstheme="minorHAnsi"/>
                <w:lang w:eastAsia="pl-PL"/>
              </w:rPr>
            </w:pPr>
          </w:p>
          <w:p w14:paraId="30F0F462" w14:textId="77777777" w:rsidR="00821623" w:rsidRPr="007973F1" w:rsidRDefault="00821623" w:rsidP="00C9293B">
            <w:pPr>
              <w:shd w:val="clear" w:color="auto" w:fill="FFFFFF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65BFD121" w14:textId="77777777" w:rsidR="00821623" w:rsidRPr="00E1243B" w:rsidRDefault="00821623" w:rsidP="00821623">
      <w:pPr>
        <w:rPr>
          <w:rFonts w:cstheme="minorHAnsi"/>
          <w:sz w:val="24"/>
          <w:szCs w:val="24"/>
          <w:u w:val="single"/>
        </w:rPr>
      </w:pPr>
    </w:p>
    <w:p w14:paraId="0AC6C964" w14:textId="77777777" w:rsidR="00821623" w:rsidRDefault="00821623" w:rsidP="00821623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C12BA">
        <w:rPr>
          <w:rFonts w:cstheme="minorHAnsi"/>
          <w:b/>
          <w:sz w:val="24"/>
          <w:szCs w:val="24"/>
        </w:rPr>
        <w:t>Dokumentacja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5586"/>
        <w:gridCol w:w="1551"/>
        <w:gridCol w:w="1271"/>
      </w:tblGrid>
      <w:tr w:rsidR="00821623" w:rsidRPr="00CC12BA" w14:paraId="3B708398" w14:textId="77777777" w:rsidTr="00C9293B">
        <w:tc>
          <w:tcPr>
            <w:tcW w:w="505" w:type="dxa"/>
          </w:tcPr>
          <w:p w14:paraId="0728B21C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B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86" w:type="dxa"/>
          </w:tcPr>
          <w:p w14:paraId="3F45992A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BA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134" w:type="dxa"/>
          </w:tcPr>
          <w:p w14:paraId="6C11B48D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j.m.</w:t>
            </w:r>
          </w:p>
        </w:tc>
        <w:tc>
          <w:tcPr>
            <w:tcW w:w="1271" w:type="dxa"/>
          </w:tcPr>
          <w:p w14:paraId="7E486C52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</w:t>
            </w:r>
          </w:p>
        </w:tc>
      </w:tr>
      <w:tr w:rsidR="00821623" w14:paraId="6B3B064B" w14:textId="77777777" w:rsidTr="00C9293B">
        <w:tc>
          <w:tcPr>
            <w:tcW w:w="505" w:type="dxa"/>
          </w:tcPr>
          <w:p w14:paraId="66753728" w14:textId="77777777" w:rsidR="00821623" w:rsidRDefault="00821623" w:rsidP="00C9293B">
            <w:pPr>
              <w:rPr>
                <w:rFonts w:cstheme="minorHAnsi"/>
                <w:sz w:val="24"/>
                <w:szCs w:val="24"/>
              </w:rPr>
            </w:pPr>
          </w:p>
          <w:p w14:paraId="39D1EAAC" w14:textId="77777777" w:rsidR="00821623" w:rsidRPr="00CC12BA" w:rsidRDefault="00821623" w:rsidP="00C9293B">
            <w:pPr>
              <w:rPr>
                <w:rFonts w:cstheme="minorHAnsi"/>
                <w:sz w:val="24"/>
                <w:szCs w:val="24"/>
              </w:rPr>
            </w:pPr>
            <w:r w:rsidRPr="00CC12B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86" w:type="dxa"/>
          </w:tcPr>
          <w:p w14:paraId="4524ACF7" w14:textId="77777777" w:rsidR="00821623" w:rsidRDefault="00821623" w:rsidP="00C9293B">
            <w:pPr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0C4976" w14:textId="3CE99C39" w:rsidR="00821623" w:rsidRDefault="00821623" w:rsidP="00C9293B">
            <w:pPr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12BA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6759B8">
              <w:rPr>
                <w:rFonts w:eastAsia="Times New Roman" w:cstheme="minorHAnsi"/>
                <w:sz w:val="24"/>
                <w:szCs w:val="24"/>
                <w:lang w:eastAsia="pl-PL"/>
              </w:rPr>
              <w:t>ykonanie dokumentacji projektowej i powykonawczej</w:t>
            </w:r>
            <w:r w:rsidRPr="00CC12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części elektrycznej</w:t>
            </w:r>
          </w:p>
          <w:p w14:paraId="116B0385" w14:textId="77777777" w:rsidR="00821623" w:rsidRPr="00CC12BA" w:rsidRDefault="00821623" w:rsidP="00C9293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2BC03" w14:textId="77777777" w:rsidR="00821623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A3AFDC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BA">
              <w:rPr>
                <w:rFonts w:cstheme="minorHAnsi"/>
                <w:sz w:val="24"/>
                <w:szCs w:val="24"/>
              </w:rPr>
              <w:t>Komplet dokumentacji</w:t>
            </w:r>
          </w:p>
        </w:tc>
        <w:tc>
          <w:tcPr>
            <w:tcW w:w="1271" w:type="dxa"/>
          </w:tcPr>
          <w:p w14:paraId="579E4C8F" w14:textId="77777777" w:rsidR="00821623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EBE848" w14:textId="77777777" w:rsidR="00821623" w:rsidRPr="00CC12BA" w:rsidRDefault="00821623" w:rsidP="00C929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BA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CC12BA">
              <w:rPr>
                <w:rFonts w:cstheme="minorHAnsi"/>
                <w:sz w:val="24"/>
                <w:szCs w:val="24"/>
              </w:rPr>
              <w:t>szt</w:t>
            </w:r>
            <w:proofErr w:type="spellEnd"/>
          </w:p>
        </w:tc>
      </w:tr>
    </w:tbl>
    <w:p w14:paraId="396F1CAE" w14:textId="602D28E8" w:rsidR="00A33095" w:rsidRPr="008E2629" w:rsidRDefault="00A33095" w:rsidP="00700746">
      <w:pPr>
        <w:rPr>
          <w:rFonts w:cstheme="minorHAnsi"/>
          <w:color w:val="FF0000"/>
          <w:sz w:val="24"/>
          <w:szCs w:val="24"/>
        </w:rPr>
      </w:pPr>
    </w:p>
    <w:p w14:paraId="76AC19DF" w14:textId="77777777" w:rsidR="00700746" w:rsidRPr="008E2629" w:rsidRDefault="00700746" w:rsidP="004C446B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E2629">
        <w:rPr>
          <w:rFonts w:eastAsia="Times New Roman" w:cstheme="minorHAnsi"/>
          <w:sz w:val="24"/>
          <w:szCs w:val="24"/>
          <w:lang w:eastAsia="pl-PL"/>
        </w:rPr>
        <w:t>Wszystkie prace wykonać zgodnie ze sztuką budowlaną.</w:t>
      </w:r>
    </w:p>
    <w:p w14:paraId="436977F9" w14:textId="0229DFA4" w:rsidR="00700746" w:rsidRPr="004C446B" w:rsidRDefault="00700746" w:rsidP="004C446B">
      <w:pPr>
        <w:numPr>
          <w:ilvl w:val="0"/>
          <w:numId w:val="1"/>
        </w:numPr>
        <w:shd w:val="clear" w:color="auto" w:fill="FFFFFF"/>
        <w:spacing w:after="120"/>
        <w:rPr>
          <w:rFonts w:eastAsia="Times New Roman" w:cstheme="minorHAnsi"/>
          <w:color w:val="000000"/>
          <w:sz w:val="24"/>
          <w:szCs w:val="24"/>
          <w:highlight w:val="yellow"/>
          <w:lang w:eastAsia="pl-PL"/>
        </w:rPr>
      </w:pPr>
      <w:r w:rsidRPr="00277E17">
        <w:rPr>
          <w:rFonts w:eastAsia="Times New Roman" w:cstheme="minorHAnsi"/>
          <w:sz w:val="24"/>
          <w:szCs w:val="24"/>
          <w:lang w:eastAsia="pl-PL"/>
        </w:rPr>
        <w:t>Wszy</w:t>
      </w:r>
      <w:bookmarkStart w:id="0" w:name="_GoBack"/>
      <w:bookmarkEnd w:id="0"/>
      <w:r w:rsidRPr="00277E17">
        <w:rPr>
          <w:rFonts w:eastAsia="Times New Roman" w:cstheme="minorHAnsi"/>
          <w:sz w:val="24"/>
          <w:szCs w:val="24"/>
          <w:lang w:eastAsia="pl-PL"/>
        </w:rPr>
        <w:t>stkie</w:t>
      </w:r>
      <w:r w:rsidR="004C446B" w:rsidRPr="00277E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7E17">
        <w:rPr>
          <w:rFonts w:eastAsia="Times New Roman" w:cstheme="minorHAnsi"/>
          <w:i/>
          <w:iCs/>
          <w:sz w:val="24"/>
          <w:szCs w:val="24"/>
          <w:lang w:eastAsia="pl-PL"/>
        </w:rPr>
        <w:t>wymiary</w:t>
      </w:r>
      <w:r w:rsidR="004C446B" w:rsidRPr="00277E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77E17">
        <w:rPr>
          <w:rFonts w:eastAsia="Times New Roman" w:cstheme="minorHAnsi"/>
          <w:sz w:val="24"/>
          <w:szCs w:val="24"/>
          <w:lang w:eastAsia="pl-PL"/>
        </w:rPr>
        <w:t>i rzędne należy</w:t>
      </w:r>
      <w:r w:rsidR="004C446B" w:rsidRPr="00277E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77E17">
        <w:rPr>
          <w:rFonts w:eastAsia="Times New Roman" w:cstheme="minorHAnsi"/>
          <w:i/>
          <w:iCs/>
          <w:sz w:val="24"/>
          <w:szCs w:val="24"/>
          <w:lang w:eastAsia="pl-PL"/>
        </w:rPr>
        <w:t>sprawdzić</w:t>
      </w:r>
      <w:r w:rsidR="004C446B" w:rsidRPr="00277E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77E17">
        <w:rPr>
          <w:rFonts w:eastAsia="Times New Roman" w:cstheme="minorHAnsi"/>
          <w:sz w:val="24"/>
          <w:szCs w:val="24"/>
          <w:lang w:eastAsia="pl-PL"/>
        </w:rPr>
        <w:t>przed rozpoczęciem robót i w trakcie ich</w:t>
      </w:r>
      <w:r w:rsidRPr="008E2629">
        <w:rPr>
          <w:rFonts w:eastAsia="Times New Roman" w:cstheme="minorHAnsi"/>
          <w:sz w:val="24"/>
          <w:szCs w:val="24"/>
          <w:lang w:eastAsia="pl-PL"/>
        </w:rPr>
        <w:t xml:space="preserve"> prowadzenia. UWAGA: WSZELKIE WĄTPLIWOŚCI NALEŻY WYJAŚNIAĆ</w:t>
      </w:r>
      <w:r w:rsidR="004C446B">
        <w:rPr>
          <w:rFonts w:eastAsia="Times New Roman" w:cstheme="minorHAnsi"/>
          <w:sz w:val="24"/>
          <w:szCs w:val="24"/>
          <w:lang w:eastAsia="pl-PL"/>
        </w:rPr>
        <w:t>,</w:t>
      </w:r>
      <w:r w:rsidRPr="008E2629">
        <w:rPr>
          <w:rFonts w:eastAsia="Times New Roman" w:cstheme="minorHAnsi"/>
          <w:sz w:val="24"/>
          <w:szCs w:val="24"/>
          <w:lang w:eastAsia="pl-PL"/>
        </w:rPr>
        <w:t xml:space="preserve"> a bieżących uzgodnień </w:t>
      </w:r>
      <w:r w:rsidRPr="00821623">
        <w:rPr>
          <w:rFonts w:eastAsia="Times New Roman" w:cstheme="minorHAnsi"/>
          <w:sz w:val="24"/>
          <w:szCs w:val="24"/>
          <w:lang w:eastAsia="pl-PL"/>
        </w:rPr>
        <w:t xml:space="preserve">dokonywać z </w:t>
      </w:r>
      <w:r w:rsidR="00A70700">
        <w:rPr>
          <w:rFonts w:eastAsia="Times New Roman" w:cstheme="minorHAnsi"/>
          <w:sz w:val="24"/>
          <w:szCs w:val="24"/>
          <w:lang w:eastAsia="pl-PL"/>
        </w:rPr>
        <w:t>sekretarzem szkoły – Barbarą Kuźma-Wypich – tel. 324222907</w:t>
      </w:r>
    </w:p>
    <w:p w14:paraId="402C5DF4" w14:textId="77777777" w:rsidR="00700746" w:rsidRPr="008E2629" w:rsidRDefault="00700746" w:rsidP="004C446B">
      <w:pPr>
        <w:rPr>
          <w:rFonts w:cstheme="minorHAnsi"/>
          <w:color w:val="FF0000"/>
          <w:sz w:val="24"/>
          <w:szCs w:val="24"/>
        </w:rPr>
      </w:pPr>
    </w:p>
    <w:sectPr w:rsidR="00700746" w:rsidRPr="008E2629" w:rsidSect="008E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8990FD" w16cex:dateUtc="2024-03-14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843AE4" w16cid:durableId="478990FD"/>
  <w16cid:commentId w16cid:paraId="011D32F6" w16cid:durableId="24047893"/>
  <w16cid:commentId w16cid:paraId="5838A842" w16cid:durableId="24047894"/>
  <w16cid:commentId w16cid:paraId="109BE238" w16cid:durableId="24047895"/>
  <w16cid:commentId w16cid:paraId="47422F0C" w16cid:durableId="240478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FA7"/>
    <w:multiLevelType w:val="hybridMultilevel"/>
    <w:tmpl w:val="68D8C154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0D059AD"/>
    <w:multiLevelType w:val="multilevel"/>
    <w:tmpl w:val="33A4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7270F"/>
    <w:multiLevelType w:val="hybridMultilevel"/>
    <w:tmpl w:val="E038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2BF7"/>
    <w:multiLevelType w:val="hybridMultilevel"/>
    <w:tmpl w:val="97704E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5"/>
    <w:rsid w:val="00021CBB"/>
    <w:rsid w:val="001A4E4C"/>
    <w:rsid w:val="00277E17"/>
    <w:rsid w:val="002F271A"/>
    <w:rsid w:val="00402E87"/>
    <w:rsid w:val="0048324E"/>
    <w:rsid w:val="004A5C2F"/>
    <w:rsid w:val="004C446B"/>
    <w:rsid w:val="0059056A"/>
    <w:rsid w:val="00630848"/>
    <w:rsid w:val="006759B8"/>
    <w:rsid w:val="00700746"/>
    <w:rsid w:val="007B625B"/>
    <w:rsid w:val="007D061E"/>
    <w:rsid w:val="00821623"/>
    <w:rsid w:val="008C0115"/>
    <w:rsid w:val="008E2629"/>
    <w:rsid w:val="009D08E2"/>
    <w:rsid w:val="00A33095"/>
    <w:rsid w:val="00A70700"/>
    <w:rsid w:val="00A875A7"/>
    <w:rsid w:val="00B245DB"/>
    <w:rsid w:val="00B509EA"/>
    <w:rsid w:val="00BC4BFD"/>
    <w:rsid w:val="00BF7BF1"/>
    <w:rsid w:val="00CA02A4"/>
    <w:rsid w:val="00CC200F"/>
    <w:rsid w:val="00CF2FB9"/>
    <w:rsid w:val="00CF5855"/>
    <w:rsid w:val="00D55E06"/>
    <w:rsid w:val="00FB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D33"/>
  <w15:docId w15:val="{67AAC53B-3FF4-48EC-B0B8-0981E62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71A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271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F27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0074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5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A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21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E903-960F-41F6-8BA7-763B445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Kiljańczyk</dc:creator>
  <cp:keywords/>
  <dc:description/>
  <cp:lastModifiedBy>Sekretariat</cp:lastModifiedBy>
  <cp:revision>7</cp:revision>
  <dcterms:created xsi:type="dcterms:W3CDTF">2024-05-06T13:03:00Z</dcterms:created>
  <dcterms:modified xsi:type="dcterms:W3CDTF">2025-05-19T12:39:00Z</dcterms:modified>
</cp:coreProperties>
</file>