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02" w:rsidRDefault="00FC1B02" w:rsidP="004B2DDB">
      <w:pPr>
        <w:pStyle w:val="Tekstblokowy"/>
        <w:tabs>
          <w:tab w:val="left" w:pos="708"/>
        </w:tabs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Rybnik, </w:t>
      </w:r>
      <w:r w:rsidR="00DB0642">
        <w:rPr>
          <w:sz w:val="22"/>
          <w:szCs w:val="22"/>
        </w:rPr>
        <w:t>13 kwietnia</w:t>
      </w:r>
      <w:r w:rsidR="002F5D3F">
        <w:rPr>
          <w:sz w:val="22"/>
          <w:szCs w:val="22"/>
        </w:rPr>
        <w:t xml:space="preserve"> </w:t>
      </w:r>
      <w:r w:rsidR="00DB0642">
        <w:rPr>
          <w:sz w:val="22"/>
          <w:szCs w:val="22"/>
        </w:rPr>
        <w:t xml:space="preserve">  2022</w:t>
      </w:r>
      <w:r>
        <w:rPr>
          <w:sz w:val="22"/>
          <w:szCs w:val="22"/>
        </w:rPr>
        <w:t xml:space="preserve"> r.</w:t>
      </w:r>
    </w:p>
    <w:p w:rsidR="00FC1B02" w:rsidRDefault="00FC1B02" w:rsidP="004B2DDB">
      <w:pPr>
        <w:pStyle w:val="nagwek01"/>
        <w:tabs>
          <w:tab w:val="left" w:pos="708"/>
        </w:tabs>
        <w:ind w:right="6682"/>
        <w:rPr>
          <w:sz w:val="16"/>
        </w:rPr>
      </w:pPr>
    </w:p>
    <w:p w:rsidR="00FC1B02" w:rsidRDefault="00FC1B02" w:rsidP="004B2DDB">
      <w:pPr>
        <w:pStyle w:val="nagwek01"/>
        <w:tabs>
          <w:tab w:val="left" w:pos="708"/>
        </w:tabs>
        <w:ind w:right="6682"/>
        <w:rPr>
          <w:sz w:val="16"/>
        </w:rPr>
      </w:pPr>
    </w:p>
    <w:p w:rsidR="00FC1B02" w:rsidRPr="002E1102" w:rsidRDefault="00FC1B02" w:rsidP="0012183C">
      <w:pPr>
        <w:pStyle w:val="nagwek01"/>
        <w:tabs>
          <w:tab w:val="clear" w:pos="1980"/>
          <w:tab w:val="left" w:pos="3240"/>
        </w:tabs>
        <w:ind w:left="-540" w:right="5652"/>
        <w:jc w:val="left"/>
        <w:rPr>
          <w:sz w:val="22"/>
          <w:szCs w:val="22"/>
        </w:rPr>
      </w:pPr>
      <w:r w:rsidRPr="002E1102">
        <w:rPr>
          <w:sz w:val="22"/>
          <w:szCs w:val="22"/>
        </w:rPr>
        <w:t>Zespół  Szkolno-Przedszkolny Nr 12</w:t>
      </w:r>
    </w:p>
    <w:p w:rsidR="00FC1B02" w:rsidRPr="002E1102" w:rsidRDefault="00FC1B02" w:rsidP="004B2DDB">
      <w:pPr>
        <w:pStyle w:val="nagwek01"/>
        <w:tabs>
          <w:tab w:val="clear" w:pos="1980"/>
          <w:tab w:val="left" w:pos="2880"/>
        </w:tabs>
        <w:ind w:left="-540" w:right="6142"/>
        <w:jc w:val="left"/>
        <w:rPr>
          <w:sz w:val="22"/>
          <w:szCs w:val="22"/>
        </w:rPr>
      </w:pPr>
      <w:r w:rsidRPr="002E1102">
        <w:rPr>
          <w:sz w:val="22"/>
          <w:szCs w:val="22"/>
        </w:rPr>
        <w:t>UL. M. Buhla 3</w:t>
      </w:r>
    </w:p>
    <w:p w:rsidR="005D595F" w:rsidRPr="002E1102" w:rsidRDefault="00FC1B02" w:rsidP="00A45996">
      <w:pPr>
        <w:pStyle w:val="nagwek01"/>
        <w:tabs>
          <w:tab w:val="clear" w:pos="1980"/>
          <w:tab w:val="left" w:pos="2880"/>
        </w:tabs>
        <w:ind w:left="-540" w:right="6142"/>
        <w:jc w:val="left"/>
        <w:rPr>
          <w:sz w:val="22"/>
          <w:szCs w:val="22"/>
        </w:rPr>
      </w:pPr>
      <w:r w:rsidRPr="002E1102">
        <w:rPr>
          <w:sz w:val="22"/>
          <w:szCs w:val="22"/>
        </w:rPr>
        <w:t xml:space="preserve">44-217 Rybnik    </w:t>
      </w:r>
    </w:p>
    <w:p w:rsidR="002F5D3F" w:rsidRDefault="002F5D3F" w:rsidP="00235448">
      <w:pPr>
        <w:pStyle w:val="Nagwek5"/>
        <w:spacing w:before="0" w:after="0"/>
        <w:rPr>
          <w:sz w:val="22"/>
          <w:szCs w:val="22"/>
        </w:rPr>
      </w:pPr>
    </w:p>
    <w:p w:rsidR="002F5D3F" w:rsidRDefault="002F5D3F" w:rsidP="004B2DDB">
      <w:pPr>
        <w:pStyle w:val="Nagwek5"/>
        <w:spacing w:before="0" w:after="0"/>
        <w:jc w:val="center"/>
        <w:rPr>
          <w:sz w:val="22"/>
          <w:szCs w:val="22"/>
        </w:rPr>
      </w:pPr>
    </w:p>
    <w:p w:rsidR="00FC1B02" w:rsidRDefault="00FC1B02" w:rsidP="004B2DDB">
      <w:pPr>
        <w:pStyle w:val="Nagwek5"/>
        <w:spacing w:before="0" w:after="0"/>
        <w:jc w:val="center"/>
        <w:rPr>
          <w:i w:val="0"/>
          <w:sz w:val="22"/>
          <w:szCs w:val="22"/>
        </w:rPr>
      </w:pPr>
      <w:r w:rsidRPr="002E1102">
        <w:rPr>
          <w:sz w:val="22"/>
          <w:szCs w:val="22"/>
        </w:rPr>
        <w:t xml:space="preserve"> </w:t>
      </w:r>
      <w:r w:rsidRPr="002E1102">
        <w:rPr>
          <w:i w:val="0"/>
          <w:sz w:val="22"/>
          <w:szCs w:val="22"/>
        </w:rPr>
        <w:t>INFORMACJA O WYBORZE NAJKORZYSTNIEJSZEJ OFERTY</w:t>
      </w:r>
    </w:p>
    <w:p w:rsidR="00DB0642" w:rsidRPr="00DB0642" w:rsidRDefault="00DB0642" w:rsidP="00DB0642"/>
    <w:p w:rsidR="00F411F4" w:rsidRPr="002E1102" w:rsidRDefault="00235448" w:rsidP="00235448">
      <w:pPr>
        <w:spacing w:line="276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Dostawa </w:t>
      </w:r>
      <w:r w:rsidR="002F5D3F">
        <w:rPr>
          <w:rFonts w:ascii="Arial" w:hAnsi="Arial"/>
          <w:b/>
          <w:sz w:val="22"/>
          <w:szCs w:val="22"/>
        </w:rPr>
        <w:t xml:space="preserve"> </w:t>
      </w:r>
      <w:r w:rsidR="00DB0642">
        <w:rPr>
          <w:rFonts w:ascii="Arial" w:hAnsi="Arial"/>
          <w:b/>
          <w:sz w:val="22"/>
          <w:szCs w:val="22"/>
        </w:rPr>
        <w:t xml:space="preserve">19 laptopów </w:t>
      </w:r>
      <w:r>
        <w:rPr>
          <w:rFonts w:ascii="Arial" w:hAnsi="Arial"/>
          <w:b/>
          <w:sz w:val="22"/>
          <w:szCs w:val="22"/>
        </w:rPr>
        <w:t xml:space="preserve">dla Zespołu Szkolno-Przedszkolnego Nr 12 w Rybniku                           </w:t>
      </w:r>
      <w:r w:rsidR="00DB0642">
        <w:rPr>
          <w:rFonts w:ascii="Arial" w:hAnsi="Arial"/>
          <w:b/>
          <w:sz w:val="22"/>
          <w:szCs w:val="22"/>
        </w:rPr>
        <w:t>w ramach Budżetu obywatelskiego</w:t>
      </w:r>
    </w:p>
    <w:p w:rsidR="00FC1B02" w:rsidRDefault="00FC1B02" w:rsidP="004B2DDB">
      <w:pPr>
        <w:jc w:val="center"/>
        <w:rPr>
          <w:sz w:val="16"/>
          <w:szCs w:val="16"/>
        </w:rPr>
      </w:pPr>
    </w:p>
    <w:p w:rsidR="00FC1B02" w:rsidRDefault="00FC1B02" w:rsidP="004B2DDB">
      <w:pPr>
        <w:pStyle w:val="Tekstpodstawowy2"/>
        <w:ind w:left="360"/>
        <w:jc w:val="left"/>
        <w:rPr>
          <w:sz w:val="24"/>
          <w:szCs w:val="24"/>
        </w:rPr>
      </w:pPr>
    </w:p>
    <w:p w:rsidR="00FC1B02" w:rsidRDefault="00FC1B02" w:rsidP="004B2DDB">
      <w:pPr>
        <w:pBdr>
          <w:bottom w:val="single" w:sz="6" w:space="1" w:color="auto"/>
        </w:pBdr>
        <w:jc w:val="both"/>
        <w:rPr>
          <w:sz w:val="6"/>
          <w:szCs w:val="6"/>
        </w:rPr>
      </w:pPr>
    </w:p>
    <w:p w:rsidR="00FC1B02" w:rsidRDefault="00FC1B02" w:rsidP="004B2DDB">
      <w:pPr>
        <w:jc w:val="both"/>
        <w:rPr>
          <w:sz w:val="28"/>
          <w:szCs w:val="28"/>
        </w:rPr>
      </w:pPr>
    </w:p>
    <w:p w:rsidR="00FC1B02" w:rsidRDefault="00FC1B02" w:rsidP="004B2DDB">
      <w:pPr>
        <w:spacing w:line="360" w:lineRule="auto"/>
        <w:ind w:firstLine="705"/>
        <w:rPr>
          <w:bCs/>
        </w:rPr>
      </w:pPr>
      <w:r>
        <w:rPr>
          <w:sz w:val="22"/>
          <w:szCs w:val="22"/>
        </w:rPr>
        <w:t xml:space="preserve">Zamawiający </w:t>
      </w:r>
      <w:r>
        <w:rPr>
          <w:bCs/>
        </w:rPr>
        <w:t xml:space="preserve">informuje, iż w ww. postępowaniu prowadzonym w oparciu o zapytanie z dnia  </w:t>
      </w:r>
      <w:r w:rsidR="00235448">
        <w:rPr>
          <w:bCs/>
        </w:rPr>
        <w:t>7 kwietnia   2022</w:t>
      </w:r>
      <w:r w:rsidR="00E82259">
        <w:rPr>
          <w:bCs/>
        </w:rPr>
        <w:t>r.  złożone zostało</w:t>
      </w:r>
      <w:r>
        <w:rPr>
          <w:bCs/>
        </w:rPr>
        <w:t xml:space="preserve"> </w:t>
      </w:r>
      <w:r w:rsidR="002A0084">
        <w:rPr>
          <w:bCs/>
        </w:rPr>
        <w:t>9</w:t>
      </w:r>
      <w:r w:rsidR="00E82259">
        <w:rPr>
          <w:bCs/>
        </w:rPr>
        <w:t xml:space="preserve">  ofert</w:t>
      </w:r>
      <w:r>
        <w:rPr>
          <w:bCs/>
        </w:rPr>
        <w:t xml:space="preserve">. </w:t>
      </w:r>
      <w:r>
        <w:rPr>
          <w:bCs/>
        </w:rPr>
        <w:br/>
        <w:t xml:space="preserve">Najkorzystniejszą  została  wybrana oferta  nr </w:t>
      </w:r>
      <w:r w:rsidR="002A0084">
        <w:rPr>
          <w:bCs/>
        </w:rPr>
        <w:t>9</w:t>
      </w:r>
      <w:r w:rsidR="00A45996">
        <w:rPr>
          <w:bCs/>
        </w:rPr>
        <w:t xml:space="preserve"> </w:t>
      </w:r>
      <w:r>
        <w:rPr>
          <w:bCs/>
        </w:rPr>
        <w:t xml:space="preserve"> Wykonawcy:</w:t>
      </w:r>
    </w:p>
    <w:p w:rsidR="00FC1B02" w:rsidRDefault="00FC1B02" w:rsidP="004B2DDB">
      <w:pPr>
        <w:spacing w:line="360" w:lineRule="auto"/>
        <w:ind w:firstLine="705"/>
        <w:jc w:val="both"/>
        <w:rPr>
          <w:bCs/>
          <w:sz w:val="8"/>
          <w:szCs w:val="8"/>
        </w:rPr>
      </w:pPr>
    </w:p>
    <w:p w:rsidR="002A0084" w:rsidRDefault="002A0084" w:rsidP="002A0084">
      <w:pPr>
        <w:pStyle w:val="Tekstpodstawowy2"/>
        <w:rPr>
          <w:rFonts w:ascii="Times New Roman" w:hAnsi="Times New Roman"/>
          <w:bCs w:val="0"/>
          <w:sz w:val="22"/>
          <w:szCs w:val="22"/>
          <w:lang w:eastAsia="en-US"/>
        </w:rPr>
      </w:pPr>
      <w:r>
        <w:rPr>
          <w:rFonts w:ascii="Times New Roman" w:hAnsi="Times New Roman"/>
          <w:bCs w:val="0"/>
          <w:sz w:val="22"/>
          <w:szCs w:val="22"/>
          <w:lang w:eastAsia="en-US"/>
        </w:rPr>
        <w:t>FHU Horyzont Krzysztof Lech</w:t>
      </w:r>
    </w:p>
    <w:p w:rsidR="002A0084" w:rsidRDefault="002A0084" w:rsidP="002A0084">
      <w:pPr>
        <w:pStyle w:val="Tekstpodstawowy2"/>
        <w:rPr>
          <w:rFonts w:ascii="Times New Roman" w:hAnsi="Times New Roman"/>
          <w:bCs w:val="0"/>
          <w:sz w:val="22"/>
          <w:szCs w:val="22"/>
          <w:lang w:eastAsia="en-US"/>
        </w:rPr>
      </w:pPr>
      <w:r>
        <w:rPr>
          <w:rFonts w:ascii="Times New Roman" w:hAnsi="Times New Roman"/>
          <w:bCs w:val="0"/>
          <w:sz w:val="22"/>
          <w:szCs w:val="22"/>
          <w:lang w:eastAsia="en-US"/>
        </w:rPr>
        <w:t>Ul. 11 listopada 21</w:t>
      </w:r>
    </w:p>
    <w:p w:rsidR="00235448" w:rsidRDefault="002A0084" w:rsidP="002A0084">
      <w:pPr>
        <w:pStyle w:val="Tekstpodstawowy2"/>
        <w:rPr>
          <w:sz w:val="24"/>
        </w:rPr>
      </w:pPr>
      <w:r>
        <w:rPr>
          <w:rFonts w:ascii="Times New Roman" w:hAnsi="Times New Roman"/>
          <w:bCs w:val="0"/>
          <w:sz w:val="22"/>
          <w:szCs w:val="22"/>
          <w:lang w:eastAsia="en-US"/>
        </w:rPr>
        <w:t>38-300 Gorlice</w:t>
      </w:r>
    </w:p>
    <w:p w:rsidR="00FC1B02" w:rsidRDefault="00FC1B02" w:rsidP="004B2DD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Cena wybranej oferty </w:t>
      </w:r>
      <w:r w:rsidR="002A0084">
        <w:rPr>
          <w:b/>
          <w:sz w:val="36"/>
          <w:szCs w:val="36"/>
        </w:rPr>
        <w:t>42 066</w:t>
      </w:r>
      <w:bookmarkStart w:id="0" w:name="_GoBack"/>
      <w:bookmarkEnd w:id="0"/>
      <w:r>
        <w:rPr>
          <w:b/>
          <w:sz w:val="22"/>
          <w:szCs w:val="22"/>
        </w:rPr>
        <w:t xml:space="preserve">  zł brutto</w:t>
      </w:r>
    </w:p>
    <w:p w:rsidR="00FC1B02" w:rsidRDefault="00FC1B02" w:rsidP="004B2DDB">
      <w:pPr>
        <w:spacing w:line="360" w:lineRule="auto"/>
        <w:jc w:val="center"/>
        <w:rPr>
          <w:b/>
          <w:bCs/>
          <w:sz w:val="8"/>
          <w:szCs w:val="8"/>
        </w:rPr>
      </w:pPr>
    </w:p>
    <w:p w:rsidR="00FC1B02" w:rsidRDefault="00FC1B02" w:rsidP="004B2DDB">
      <w:pPr>
        <w:pStyle w:val="Tekstpodstawowy3"/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W postępowaniu zastosowano jedno kryterium dokonano porównania cen ofertowych – najniższa cena.</w:t>
      </w:r>
    </w:p>
    <w:p w:rsidR="00FC1B02" w:rsidRDefault="00FC1B02" w:rsidP="004B2DDB">
      <w:pPr>
        <w:pStyle w:val="kodwydz2"/>
        <w:spacing w:line="360" w:lineRule="auto"/>
        <w:ind w:firstLine="709"/>
        <w:jc w:val="both"/>
        <w:rPr>
          <w:sz w:val="6"/>
          <w:szCs w:val="6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7863"/>
      </w:tblGrid>
      <w:tr w:rsidR="00FC1B02" w:rsidTr="005D595F">
        <w:trPr>
          <w:cantSplit/>
          <w:trHeight w:val="167"/>
        </w:trPr>
        <w:tc>
          <w:tcPr>
            <w:tcW w:w="851" w:type="dxa"/>
            <w:shd w:val="clear" w:color="auto" w:fill="B6DDE8"/>
            <w:vAlign w:val="center"/>
          </w:tcPr>
          <w:p w:rsidR="00FC1B02" w:rsidRDefault="00FC1B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Numer oferty</w:t>
            </w:r>
          </w:p>
        </w:tc>
        <w:tc>
          <w:tcPr>
            <w:tcW w:w="7863" w:type="dxa"/>
            <w:shd w:val="clear" w:color="auto" w:fill="B6DDE8"/>
            <w:vAlign w:val="center"/>
          </w:tcPr>
          <w:p w:rsidR="00FC1B02" w:rsidRDefault="00FC1B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Firma </w:t>
            </w:r>
            <w:r>
              <w:rPr>
                <w:i/>
                <w:sz w:val="22"/>
                <w:szCs w:val="22"/>
                <w:lang w:eastAsia="en-US"/>
              </w:rPr>
              <w:t>(nazwa)</w:t>
            </w:r>
            <w:r>
              <w:rPr>
                <w:sz w:val="22"/>
                <w:szCs w:val="22"/>
                <w:lang w:eastAsia="en-US"/>
              </w:rPr>
              <w:t xml:space="preserve"> lub nazwisko oraz adres Wykonawcy</w:t>
            </w:r>
          </w:p>
        </w:tc>
      </w:tr>
      <w:tr w:rsidR="00FC1B02" w:rsidTr="005D595F">
        <w:trPr>
          <w:cantSplit/>
          <w:trHeight w:val="968"/>
        </w:trPr>
        <w:tc>
          <w:tcPr>
            <w:tcW w:w="851" w:type="dxa"/>
            <w:vAlign w:val="center"/>
          </w:tcPr>
          <w:p w:rsidR="00FC1B02" w:rsidRDefault="00FC1B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63" w:type="dxa"/>
            <w:vAlign w:val="center"/>
          </w:tcPr>
          <w:p w:rsidR="00DB0642" w:rsidRDefault="00DB0642" w:rsidP="002F5D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REDICERO S.C. Piotr Chmiela, Piotr Majda, Mieszko Sylwestrzak</w:t>
            </w:r>
          </w:p>
          <w:p w:rsidR="00DB0642" w:rsidRDefault="00DB0642" w:rsidP="002F5D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Ul.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Zygmintowska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12</w:t>
            </w:r>
          </w:p>
          <w:p w:rsidR="00A45996" w:rsidRPr="002F5D3F" w:rsidRDefault="00DB0642" w:rsidP="002F5D3F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31-314 Kraków</w:t>
            </w:r>
            <w:r w:rsidR="002F5D3F" w:rsidRPr="002F5D3F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C1B02" w:rsidTr="005D595F">
        <w:trPr>
          <w:cantSplit/>
          <w:trHeight w:val="968"/>
        </w:trPr>
        <w:tc>
          <w:tcPr>
            <w:tcW w:w="851" w:type="dxa"/>
            <w:vAlign w:val="center"/>
          </w:tcPr>
          <w:p w:rsidR="00FC1B02" w:rsidRDefault="00FC1B0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63" w:type="dxa"/>
            <w:vAlign w:val="center"/>
          </w:tcPr>
          <w:p w:rsidR="002F5D3F" w:rsidRDefault="00DB0642" w:rsidP="00876A82">
            <w:pPr>
              <w:pStyle w:val="Tekstpodstawowy2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PIXEL Centrum Komputerowe</w:t>
            </w:r>
          </w:p>
          <w:p w:rsidR="00DB0642" w:rsidRDefault="00DB0642" w:rsidP="00876A82">
            <w:pPr>
              <w:pStyle w:val="Tekstpodstawowy2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Tomasz Dziedzic</w:t>
            </w:r>
          </w:p>
          <w:p w:rsidR="00DB0642" w:rsidRDefault="00DB0642" w:rsidP="00876A82">
            <w:pPr>
              <w:pStyle w:val="Tekstpodstawowy2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Kamieniec 102</w:t>
            </w:r>
          </w:p>
          <w:p w:rsidR="00DB0642" w:rsidRPr="002F5D3F" w:rsidRDefault="00DB0642" w:rsidP="00876A82">
            <w:pPr>
              <w:pStyle w:val="Tekstpodstawowy2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28-230 Połaniec</w:t>
            </w:r>
          </w:p>
        </w:tc>
      </w:tr>
      <w:tr w:rsidR="00235448" w:rsidTr="005D595F">
        <w:trPr>
          <w:cantSplit/>
          <w:trHeight w:val="968"/>
        </w:trPr>
        <w:tc>
          <w:tcPr>
            <w:tcW w:w="851" w:type="dxa"/>
            <w:vAlign w:val="center"/>
          </w:tcPr>
          <w:p w:rsidR="00235448" w:rsidRDefault="0023544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63" w:type="dxa"/>
            <w:vAlign w:val="center"/>
          </w:tcPr>
          <w:p w:rsidR="00235448" w:rsidRDefault="00235448" w:rsidP="00876A82">
            <w:pPr>
              <w:pStyle w:val="Tekstpodstawowy2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Fonet</w:t>
            </w:r>
            <w:proofErr w:type="spellEnd"/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 xml:space="preserve"> Systemy Teleinformatyczne</w:t>
            </w:r>
          </w:p>
          <w:p w:rsidR="00235448" w:rsidRDefault="00235448" w:rsidP="00876A82">
            <w:pPr>
              <w:pStyle w:val="Tekstpodstawowy2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Adam Dybała</w:t>
            </w:r>
          </w:p>
          <w:p w:rsidR="00235448" w:rsidRDefault="00235448" w:rsidP="00876A82">
            <w:pPr>
              <w:pStyle w:val="Tekstpodstawowy2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Ul. Raciborska 160/1</w:t>
            </w:r>
          </w:p>
          <w:p w:rsidR="00235448" w:rsidRDefault="00235448" w:rsidP="00876A82">
            <w:pPr>
              <w:pStyle w:val="Tekstpodstawowy2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44-210 Rybnik</w:t>
            </w:r>
          </w:p>
        </w:tc>
      </w:tr>
      <w:tr w:rsidR="00DB0642" w:rsidTr="005D595F">
        <w:trPr>
          <w:cantSplit/>
          <w:trHeight w:val="968"/>
        </w:trPr>
        <w:tc>
          <w:tcPr>
            <w:tcW w:w="851" w:type="dxa"/>
            <w:vAlign w:val="center"/>
          </w:tcPr>
          <w:p w:rsidR="00DB0642" w:rsidRDefault="0023544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863" w:type="dxa"/>
            <w:vAlign w:val="center"/>
          </w:tcPr>
          <w:p w:rsidR="00DB0642" w:rsidRDefault="00DB0642" w:rsidP="00876A82">
            <w:pPr>
              <w:pStyle w:val="Tekstpodstawowy2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INFOLOGIC Adam Olszar SP.J.</w:t>
            </w:r>
          </w:p>
          <w:p w:rsidR="00DB0642" w:rsidRDefault="00DB0642" w:rsidP="00876A82">
            <w:pPr>
              <w:pStyle w:val="Tekstpodstawowy2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Ul. Ustrońska</w:t>
            </w:r>
            <w:r w:rsidR="00EA1ADE"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 xml:space="preserve"> 20</w:t>
            </w:r>
          </w:p>
          <w:p w:rsidR="00EA1ADE" w:rsidRDefault="00EA1ADE" w:rsidP="00876A82">
            <w:pPr>
              <w:pStyle w:val="Tekstpodstawowy2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43-400 Cieszyn</w:t>
            </w:r>
          </w:p>
          <w:p w:rsidR="00DB0642" w:rsidRDefault="00DB0642" w:rsidP="00876A82">
            <w:pPr>
              <w:pStyle w:val="Tekstpodstawowy2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</w:p>
        </w:tc>
      </w:tr>
      <w:tr w:rsidR="00EA1ADE" w:rsidTr="005D595F">
        <w:trPr>
          <w:cantSplit/>
          <w:trHeight w:val="968"/>
        </w:trPr>
        <w:tc>
          <w:tcPr>
            <w:tcW w:w="851" w:type="dxa"/>
            <w:vAlign w:val="center"/>
          </w:tcPr>
          <w:p w:rsidR="00EA1ADE" w:rsidRDefault="0023544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863" w:type="dxa"/>
            <w:vAlign w:val="center"/>
          </w:tcPr>
          <w:p w:rsidR="00EA1ADE" w:rsidRDefault="00461411" w:rsidP="00876A82">
            <w:pPr>
              <w:pStyle w:val="Tekstpodstawowy2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Prime</w:t>
            </w:r>
            <w:proofErr w:type="spellEnd"/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Computers</w:t>
            </w:r>
            <w:proofErr w:type="spellEnd"/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 xml:space="preserve"> Dariusz Leszczyński</w:t>
            </w:r>
          </w:p>
          <w:p w:rsidR="00461411" w:rsidRDefault="00461411" w:rsidP="00876A82">
            <w:pPr>
              <w:pStyle w:val="Tekstpodstawowy2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Ul. Kraszewskiego 15a</w:t>
            </w:r>
          </w:p>
          <w:p w:rsidR="00461411" w:rsidRDefault="00461411" w:rsidP="00876A82">
            <w:pPr>
              <w:pStyle w:val="Tekstpodstawowy2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 xml:space="preserve">50-229 Wrocław </w:t>
            </w:r>
          </w:p>
        </w:tc>
      </w:tr>
      <w:tr w:rsidR="002A0084" w:rsidTr="005D595F">
        <w:trPr>
          <w:cantSplit/>
          <w:trHeight w:val="968"/>
        </w:trPr>
        <w:tc>
          <w:tcPr>
            <w:tcW w:w="851" w:type="dxa"/>
            <w:vAlign w:val="center"/>
          </w:tcPr>
          <w:p w:rsidR="002A0084" w:rsidRDefault="002A0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863" w:type="dxa"/>
            <w:vAlign w:val="center"/>
          </w:tcPr>
          <w:p w:rsidR="002A0084" w:rsidRDefault="002A0084" w:rsidP="00876A82">
            <w:pPr>
              <w:pStyle w:val="Tekstpodstawowy2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FHU Hard-</w:t>
            </w:r>
            <w:proofErr w:type="spellStart"/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Comp</w:t>
            </w:r>
            <w:proofErr w:type="spellEnd"/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 xml:space="preserve"> Łukasz Trzaskalik</w:t>
            </w:r>
          </w:p>
          <w:p w:rsidR="002A0084" w:rsidRDefault="002A0084" w:rsidP="00876A82">
            <w:pPr>
              <w:pStyle w:val="Tekstpodstawowy2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Ul. Równa 14</w:t>
            </w:r>
          </w:p>
          <w:p w:rsidR="002A0084" w:rsidRDefault="002A0084" w:rsidP="00876A82">
            <w:pPr>
              <w:pStyle w:val="Tekstpodstawowy2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44-217 Rybnik</w:t>
            </w:r>
          </w:p>
        </w:tc>
      </w:tr>
      <w:tr w:rsidR="002A0084" w:rsidTr="005D595F">
        <w:trPr>
          <w:cantSplit/>
          <w:trHeight w:val="968"/>
        </w:trPr>
        <w:tc>
          <w:tcPr>
            <w:tcW w:w="851" w:type="dxa"/>
            <w:vAlign w:val="center"/>
          </w:tcPr>
          <w:p w:rsidR="002A0084" w:rsidRDefault="002A0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7863" w:type="dxa"/>
            <w:vAlign w:val="center"/>
          </w:tcPr>
          <w:p w:rsidR="002A0084" w:rsidRDefault="002A0084" w:rsidP="00876A82">
            <w:pPr>
              <w:pStyle w:val="Tekstpodstawowy2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 xml:space="preserve">iCOD.pl sp. </w:t>
            </w:r>
            <w:proofErr w:type="spellStart"/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zo.o</w:t>
            </w:r>
            <w:proofErr w:type="spellEnd"/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 xml:space="preserve">. </w:t>
            </w:r>
          </w:p>
          <w:p w:rsidR="002A0084" w:rsidRDefault="002A0084" w:rsidP="00876A82">
            <w:pPr>
              <w:pStyle w:val="Tekstpodstawowy2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ul. Grażyńskiego 51</w:t>
            </w:r>
          </w:p>
          <w:p w:rsidR="002A0084" w:rsidRDefault="002A0084" w:rsidP="00876A82">
            <w:pPr>
              <w:pStyle w:val="Tekstpodstawowy2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43-300 Bielsko-Biała</w:t>
            </w:r>
          </w:p>
        </w:tc>
      </w:tr>
      <w:tr w:rsidR="002A0084" w:rsidTr="005D595F">
        <w:trPr>
          <w:cantSplit/>
          <w:trHeight w:val="968"/>
        </w:trPr>
        <w:tc>
          <w:tcPr>
            <w:tcW w:w="851" w:type="dxa"/>
            <w:vAlign w:val="center"/>
          </w:tcPr>
          <w:p w:rsidR="002A0084" w:rsidRDefault="002A0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863" w:type="dxa"/>
            <w:vAlign w:val="center"/>
          </w:tcPr>
          <w:p w:rsidR="002A0084" w:rsidRDefault="002A0084" w:rsidP="00876A82">
            <w:pPr>
              <w:pStyle w:val="Tekstpodstawowy2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PRO-PC Przemysław Cabaj</w:t>
            </w:r>
          </w:p>
          <w:p w:rsidR="002A0084" w:rsidRDefault="002A0084" w:rsidP="00876A82">
            <w:pPr>
              <w:pStyle w:val="Tekstpodstawowy2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Ul. Leśna 38</w:t>
            </w:r>
          </w:p>
          <w:p w:rsidR="002A0084" w:rsidRDefault="002A0084" w:rsidP="00876A82">
            <w:pPr>
              <w:pStyle w:val="Tekstpodstawowy2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05-074 Halinów</w:t>
            </w:r>
          </w:p>
          <w:p w:rsidR="002A0084" w:rsidRDefault="002A0084" w:rsidP="002A0084">
            <w:pPr>
              <w:pStyle w:val="Tekstpodstawowy2"/>
              <w:jc w:val="left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</w:p>
        </w:tc>
      </w:tr>
      <w:tr w:rsidR="002A0084" w:rsidTr="005D595F">
        <w:trPr>
          <w:cantSplit/>
          <w:trHeight w:val="968"/>
        </w:trPr>
        <w:tc>
          <w:tcPr>
            <w:tcW w:w="851" w:type="dxa"/>
            <w:vAlign w:val="center"/>
          </w:tcPr>
          <w:p w:rsidR="002A0084" w:rsidRDefault="002A0084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863" w:type="dxa"/>
            <w:vAlign w:val="center"/>
          </w:tcPr>
          <w:p w:rsidR="002A0084" w:rsidRDefault="002A0084" w:rsidP="00876A82">
            <w:pPr>
              <w:pStyle w:val="Tekstpodstawowy2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FHU Horyzont Krzysztof Lech</w:t>
            </w:r>
          </w:p>
          <w:p w:rsidR="002A0084" w:rsidRDefault="002A0084" w:rsidP="00876A82">
            <w:pPr>
              <w:pStyle w:val="Tekstpodstawowy2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Ul. 11 listopada 21</w:t>
            </w:r>
          </w:p>
          <w:p w:rsidR="002A0084" w:rsidRDefault="002A0084" w:rsidP="00876A82">
            <w:pPr>
              <w:pStyle w:val="Tekstpodstawowy2"/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 w:val="0"/>
                <w:sz w:val="22"/>
                <w:szCs w:val="22"/>
                <w:lang w:eastAsia="en-US"/>
              </w:rPr>
              <w:t>38-300 Gorlice</w:t>
            </w:r>
          </w:p>
        </w:tc>
      </w:tr>
    </w:tbl>
    <w:p w:rsidR="00FC1B02" w:rsidRDefault="00FC1B02" w:rsidP="004B2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B02" w:rsidRDefault="00FC1B02"/>
    <w:sectPr w:rsidR="00FC1B02" w:rsidSect="0023544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1F"/>
    <w:rsid w:val="00002660"/>
    <w:rsid w:val="00007375"/>
    <w:rsid w:val="00090734"/>
    <w:rsid w:val="000E4862"/>
    <w:rsid w:val="0012183C"/>
    <w:rsid w:val="001512FE"/>
    <w:rsid w:val="0015358E"/>
    <w:rsid w:val="001652E3"/>
    <w:rsid w:val="001A3DFA"/>
    <w:rsid w:val="001A69B1"/>
    <w:rsid w:val="001D0DBB"/>
    <w:rsid w:val="001E00A6"/>
    <w:rsid w:val="001E5909"/>
    <w:rsid w:val="0023006F"/>
    <w:rsid w:val="00235448"/>
    <w:rsid w:val="002A0084"/>
    <w:rsid w:val="002E1102"/>
    <w:rsid w:val="002F5D3F"/>
    <w:rsid w:val="00331C01"/>
    <w:rsid w:val="003B6F5B"/>
    <w:rsid w:val="003C7ABB"/>
    <w:rsid w:val="003D3B19"/>
    <w:rsid w:val="0043697D"/>
    <w:rsid w:val="00461411"/>
    <w:rsid w:val="004B2DDB"/>
    <w:rsid w:val="00531906"/>
    <w:rsid w:val="005D595F"/>
    <w:rsid w:val="005E09BE"/>
    <w:rsid w:val="00641DE6"/>
    <w:rsid w:val="00682196"/>
    <w:rsid w:val="006B421F"/>
    <w:rsid w:val="00753A2F"/>
    <w:rsid w:val="007B2C44"/>
    <w:rsid w:val="00805FD9"/>
    <w:rsid w:val="008457EB"/>
    <w:rsid w:val="008469F6"/>
    <w:rsid w:val="00855605"/>
    <w:rsid w:val="00864117"/>
    <w:rsid w:val="00876A82"/>
    <w:rsid w:val="008819FB"/>
    <w:rsid w:val="008F7826"/>
    <w:rsid w:val="00905F66"/>
    <w:rsid w:val="00966B0F"/>
    <w:rsid w:val="009813D8"/>
    <w:rsid w:val="00A45996"/>
    <w:rsid w:val="00A81D59"/>
    <w:rsid w:val="00A84DC2"/>
    <w:rsid w:val="00AA3FC6"/>
    <w:rsid w:val="00BB5C63"/>
    <w:rsid w:val="00C21E22"/>
    <w:rsid w:val="00C904FC"/>
    <w:rsid w:val="00DA5106"/>
    <w:rsid w:val="00DB0642"/>
    <w:rsid w:val="00DF4F92"/>
    <w:rsid w:val="00E25A16"/>
    <w:rsid w:val="00E82259"/>
    <w:rsid w:val="00E95B41"/>
    <w:rsid w:val="00EA1ADE"/>
    <w:rsid w:val="00EA69E5"/>
    <w:rsid w:val="00EA7DC1"/>
    <w:rsid w:val="00EB3E86"/>
    <w:rsid w:val="00EF5641"/>
    <w:rsid w:val="00F411F4"/>
    <w:rsid w:val="00FC1B02"/>
    <w:rsid w:val="00FC6D1F"/>
    <w:rsid w:val="00FD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FFD2F"/>
  <w15:docId w15:val="{F3F593B0-EF8E-456F-8F32-3B59048B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DDB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2D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semiHidden/>
    <w:locked/>
    <w:rsid w:val="004B2DDB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B2DDB"/>
    <w:pPr>
      <w:jc w:val="center"/>
    </w:pPr>
    <w:rPr>
      <w:rFonts w:ascii="Tahoma" w:hAnsi="Tahoma"/>
      <w:b/>
      <w:bCs/>
      <w:sz w:val="16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4B2DDB"/>
    <w:rPr>
      <w:rFonts w:ascii="Tahoma" w:hAnsi="Tahoma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4B2DDB"/>
    <w:pPr>
      <w:jc w:val="both"/>
    </w:pPr>
    <w:rPr>
      <w:bCs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4B2DDB"/>
    <w:rPr>
      <w:rFonts w:ascii="Times New Roman" w:hAnsi="Times New Roman" w:cs="Times New Roman"/>
      <w:bCs/>
      <w:sz w:val="20"/>
      <w:szCs w:val="20"/>
      <w:lang w:eastAsia="pl-PL"/>
    </w:rPr>
  </w:style>
  <w:style w:type="paragraph" w:styleId="Tekstblokowy">
    <w:name w:val="Block Text"/>
    <w:basedOn w:val="Normalny"/>
    <w:uiPriority w:val="99"/>
    <w:semiHidden/>
    <w:rsid w:val="004B2DDB"/>
    <w:pPr>
      <w:tabs>
        <w:tab w:val="left" w:pos="9900"/>
      </w:tabs>
      <w:ind w:left="5220" w:right="21" w:firstLine="3276"/>
    </w:pPr>
  </w:style>
  <w:style w:type="paragraph" w:customStyle="1" w:styleId="nagwek01">
    <w:name w:val="nagłówek01"/>
    <w:basedOn w:val="Legenda"/>
    <w:uiPriority w:val="99"/>
    <w:rsid w:val="004B2DDB"/>
    <w:pPr>
      <w:tabs>
        <w:tab w:val="left" w:pos="1980"/>
        <w:tab w:val="left" w:pos="9900"/>
      </w:tabs>
      <w:spacing w:after="0"/>
      <w:ind w:right="7042"/>
      <w:jc w:val="center"/>
    </w:pPr>
    <w:rPr>
      <w:b/>
      <w:i w:val="0"/>
      <w:iCs w:val="0"/>
      <w:noProof/>
      <w:color w:val="auto"/>
      <w:sz w:val="12"/>
      <w:szCs w:val="24"/>
    </w:rPr>
  </w:style>
  <w:style w:type="paragraph" w:customStyle="1" w:styleId="kodwydz2">
    <w:name w:val="kod_wydz2"/>
    <w:basedOn w:val="Normalny"/>
    <w:uiPriority w:val="99"/>
    <w:rsid w:val="004B2DDB"/>
  </w:style>
  <w:style w:type="paragraph" w:styleId="Legenda">
    <w:name w:val="caption"/>
    <w:basedOn w:val="Normalny"/>
    <w:next w:val="Normalny"/>
    <w:uiPriority w:val="99"/>
    <w:qFormat/>
    <w:rsid w:val="004B2DDB"/>
    <w:pPr>
      <w:spacing w:after="200"/>
    </w:pPr>
    <w:rPr>
      <w:i/>
      <w:iCs/>
      <w:color w:val="44546A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EA69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A69E5"/>
    <w:rPr>
      <w:rFonts w:ascii="Segoe UI" w:hAnsi="Segoe UI" w:cs="Segoe UI"/>
      <w:sz w:val="18"/>
      <w:szCs w:val="18"/>
      <w:lang w:eastAsia="pl-PL"/>
    </w:rPr>
  </w:style>
  <w:style w:type="character" w:customStyle="1" w:styleId="col-sm-8cp-address">
    <w:name w:val="col-sm-8 cp-address"/>
    <w:uiPriority w:val="99"/>
    <w:rsid w:val="00864117"/>
    <w:rPr>
      <w:rFonts w:cs="Times New Roman"/>
    </w:rPr>
  </w:style>
  <w:style w:type="character" w:customStyle="1" w:styleId="cp-details-labeltext-mutedcol-sm-4col-xs-4text-righthidden-xs">
    <w:name w:val="cp-details-label text-muted col-sm-4 col-xs-4 text-right hidden-xs"/>
    <w:uiPriority w:val="99"/>
    <w:rsid w:val="008641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  23  kwietnia   2018 r</vt:lpstr>
    </vt:vector>
  </TitlesOfParts>
  <Company>Hewlett-Packard Company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  23  kwietnia   2018 r</dc:title>
  <dc:creator>Sekretariat</dc:creator>
  <cp:lastModifiedBy>sekretariat</cp:lastModifiedBy>
  <cp:revision>10</cp:revision>
  <cp:lastPrinted>2022-04-13T10:18:00Z</cp:lastPrinted>
  <dcterms:created xsi:type="dcterms:W3CDTF">2021-11-19T12:14:00Z</dcterms:created>
  <dcterms:modified xsi:type="dcterms:W3CDTF">2022-04-13T11:00:00Z</dcterms:modified>
</cp:coreProperties>
</file>