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C5" w:rsidRDefault="008A12C5" w:rsidP="003D34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01/2019</w:t>
      </w:r>
    </w:p>
    <w:p w:rsidR="008A12C5" w:rsidRDefault="008A12C5" w:rsidP="003D34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Z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SP nr 1</w:t>
        </w:r>
      </w:smartTag>
      <w:r>
        <w:rPr>
          <w:rFonts w:ascii="Times New Roman" w:hAnsi="Times New Roman"/>
          <w:b/>
          <w:sz w:val="28"/>
          <w:szCs w:val="28"/>
        </w:rPr>
        <w:t>2 w Rybniku</w:t>
      </w:r>
    </w:p>
    <w:p w:rsidR="008A12C5" w:rsidRDefault="008A12C5" w:rsidP="003D34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08.02.2019r.</w:t>
      </w:r>
    </w:p>
    <w:p w:rsidR="008A12C5" w:rsidRDefault="008A12C5" w:rsidP="003D3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określenia </w:t>
      </w:r>
      <w:r>
        <w:rPr>
          <w:rFonts w:ascii="Times New Roman" w:hAnsi="Times New Roman"/>
          <w:b/>
          <w:sz w:val="24"/>
          <w:szCs w:val="24"/>
          <w:lang w:eastAsia="pl-PL"/>
        </w:rPr>
        <w:t>terminów postępowania rekrutacyjnego, terminów składania dokumentów obowiązujących  w postępowaniu rekrutacyjnym do</w:t>
      </w:r>
      <w:r>
        <w:rPr>
          <w:rFonts w:ascii="Times New Roman" w:hAnsi="Times New Roman"/>
          <w:b/>
          <w:sz w:val="24"/>
          <w:szCs w:val="24"/>
        </w:rPr>
        <w:t xml:space="preserve"> Przedszkola nr 12                      w  Rybniku  w Z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SP nr 1</w:t>
        </w:r>
      </w:smartTag>
      <w:r>
        <w:rPr>
          <w:rFonts w:ascii="Times New Roman" w:hAnsi="Times New Roman"/>
          <w:b/>
          <w:sz w:val="24"/>
          <w:szCs w:val="24"/>
        </w:rPr>
        <w:t>2  na rok szkolny 2019/2020</w:t>
      </w:r>
    </w:p>
    <w:p w:rsidR="008A12C5" w:rsidRDefault="008A12C5" w:rsidP="003D34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2C5" w:rsidRDefault="008A12C5" w:rsidP="001E5CE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204 UST. 2 Ustawy Prawo Oświatowe z dnia 14.12.2016 (Dz.U.               z 2017 poz. 60) Prawo Oświatowe (tekst jednolity Dz.U. z 2018 poz. 996 ze zmianą)                     oraz na podstawie zarządzenia 77/2019 Prezydenta Miasta Rybnika z dnia 29.01.2019:</w:t>
      </w:r>
    </w:p>
    <w:p w:rsidR="008A12C5" w:rsidRDefault="008A12C5" w:rsidP="003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8A12C5" w:rsidRDefault="008A12C5" w:rsidP="003D34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następujące terminy postępowania rekrutacyjnego oraz terminy składania dokumentów do Przedszkola nr 12 w ZSP nr12 w Rybniku na rok szkolny 2019/2020:</w:t>
      </w:r>
    </w:p>
    <w:tbl>
      <w:tblPr>
        <w:tblW w:w="91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9"/>
        <w:gridCol w:w="5903"/>
        <w:gridCol w:w="1298"/>
        <w:gridCol w:w="1460"/>
      </w:tblGrid>
      <w:tr w:rsidR="008A12C5" w:rsidRPr="007B15F3" w:rsidTr="001E5CE1">
        <w:trPr>
          <w:trHeight w:val="135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Rodzaj czynności w postępowaniu rekrutacyjnym 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zakończenia</w:t>
            </w:r>
          </w:p>
        </w:tc>
      </w:tr>
      <w:tr w:rsidR="008A12C5" w:rsidRPr="001E5CE1" w:rsidTr="00AE5CE8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1E5CE1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1E5CE1" w:rsidRDefault="008A12C5" w:rsidP="007B15F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E5CE1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Publikacja oferty – otwarcie strony dla rodziców</w:t>
            </w:r>
          </w:p>
        </w:tc>
        <w:tc>
          <w:tcPr>
            <w:tcW w:w="27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A12C5" w:rsidRPr="001E5CE1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5CE1">
              <w:rPr>
                <w:rFonts w:ascii="Times New Roman" w:hAnsi="Times New Roman"/>
                <w:sz w:val="20"/>
                <w:szCs w:val="20"/>
                <w:lang w:eastAsia="pl-PL"/>
              </w:rPr>
              <w:t>01.04.2019 godz. 09:00</w:t>
            </w:r>
          </w:p>
        </w:tc>
      </w:tr>
      <w:tr w:rsidR="008A12C5" w:rsidRPr="007B15F3" w:rsidTr="001E5CE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1.04.2019 godz. 9.00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12.04.2019 godz. 15.00</w:t>
            </w:r>
          </w:p>
        </w:tc>
      </w:tr>
      <w:tr w:rsidR="008A12C5" w:rsidRPr="007B15F3" w:rsidTr="001E5CE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Weryfikacja przez komisje rekrutacyjną wniosków kandydatów i dokumentów potwierdzających spełnienie przez kandydata warunków lub kryteriów branych pod uwagę w postępowaniu rekrutacyjnym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1.04.2019 godz. 9.00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18.04.2019 godz. 15.00</w:t>
            </w:r>
          </w:p>
        </w:tc>
      </w:tr>
      <w:tr w:rsidR="008A12C5" w:rsidRPr="007B15F3" w:rsidTr="001E5CE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Przewodniczący komisji rekrutacyjnej może zwrócić się Prezydenta Miasta właściwego ze względu na miejsce zamieszkania kandydata o potwierdzenie okoliczności zawartych w podaniu kandydata</w:t>
            </w:r>
          </w:p>
        </w:tc>
        <w:tc>
          <w:tcPr>
            <w:tcW w:w="27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Prezydent Miasta potwierdza te okoliczności w terminie 14 dni</w:t>
            </w:r>
          </w:p>
        </w:tc>
      </w:tr>
      <w:tr w:rsidR="008A12C5" w:rsidRPr="007B15F3" w:rsidTr="001E5CE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7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7.05.2019 godz. 9.00</w:t>
            </w:r>
          </w:p>
        </w:tc>
      </w:tr>
      <w:tr w:rsidR="008A12C5" w:rsidRPr="007B15F3" w:rsidTr="001E5CE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1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7.05</w:t>
            </w: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.2019 godz. 9.00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14.05.2019 godz. 15.00</w:t>
            </w:r>
          </w:p>
        </w:tc>
      </w:tr>
      <w:tr w:rsidR="008A12C5" w:rsidRPr="007B15F3" w:rsidTr="001E5CE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7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A12C5" w:rsidRPr="007B15F3" w:rsidRDefault="008A12C5" w:rsidP="007B15F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B15F3">
              <w:rPr>
                <w:rFonts w:ascii="Times New Roman" w:hAnsi="Times New Roman"/>
                <w:sz w:val="20"/>
                <w:szCs w:val="20"/>
                <w:lang w:eastAsia="pl-PL"/>
              </w:rPr>
              <w:t>16.05.2019 godz. 9.00</w:t>
            </w:r>
          </w:p>
        </w:tc>
      </w:tr>
    </w:tbl>
    <w:p w:rsidR="008A12C5" w:rsidRDefault="008A12C5" w:rsidP="003D344A">
      <w:pPr>
        <w:rPr>
          <w:rFonts w:ascii="Times New Roman" w:hAnsi="Times New Roman"/>
          <w:sz w:val="24"/>
          <w:szCs w:val="24"/>
        </w:rPr>
      </w:pPr>
    </w:p>
    <w:p w:rsidR="008A12C5" w:rsidRDefault="008A12C5" w:rsidP="003D344A">
      <w:pPr>
        <w:rPr>
          <w:rFonts w:ascii="Times New Roman" w:hAnsi="Times New Roman"/>
          <w:sz w:val="24"/>
          <w:szCs w:val="24"/>
        </w:rPr>
      </w:pPr>
    </w:p>
    <w:p w:rsidR="008A12C5" w:rsidRDefault="008A12C5" w:rsidP="003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</w:t>
      </w:r>
    </w:p>
    <w:p w:rsidR="008A12C5" w:rsidRDefault="008A12C5" w:rsidP="003D34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podjęcia i podlega ogłoszeniu przez wywieszenie na tablicy ogłoszeń Przedszkola nr 12 w ZSP nr12 w Rybniku oraz przez umieszczenie w Biuletynie Informacji Publicznej. </w:t>
      </w:r>
    </w:p>
    <w:p w:rsidR="008A12C5" w:rsidRDefault="008A12C5" w:rsidP="003D344A">
      <w:pPr>
        <w:jc w:val="both"/>
        <w:rPr>
          <w:rFonts w:ascii="Times New Roman" w:hAnsi="Times New Roman"/>
          <w:sz w:val="24"/>
          <w:szCs w:val="24"/>
        </w:rPr>
      </w:pPr>
    </w:p>
    <w:p w:rsidR="008A12C5" w:rsidRDefault="008A12C5" w:rsidP="003D3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Dyrektor  ZSP nr12</w:t>
      </w:r>
    </w:p>
    <w:p w:rsidR="008A12C5" w:rsidRDefault="008A12C5" w:rsidP="003D344A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Irena Serwotka</w:t>
      </w:r>
    </w:p>
    <w:p w:rsidR="008A12C5" w:rsidRDefault="008A12C5"/>
    <w:sectPr w:rsidR="008A12C5" w:rsidSect="001E5CE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44A"/>
    <w:rsid w:val="000F4952"/>
    <w:rsid w:val="00167C39"/>
    <w:rsid w:val="001E5CE1"/>
    <w:rsid w:val="002205AD"/>
    <w:rsid w:val="002E537F"/>
    <w:rsid w:val="003D344A"/>
    <w:rsid w:val="00474310"/>
    <w:rsid w:val="005374EE"/>
    <w:rsid w:val="007B15F3"/>
    <w:rsid w:val="00820C3D"/>
    <w:rsid w:val="008A12C5"/>
    <w:rsid w:val="008A75EC"/>
    <w:rsid w:val="008F6A05"/>
    <w:rsid w:val="00AE5CE8"/>
    <w:rsid w:val="00DF6C13"/>
    <w:rsid w:val="00F06052"/>
    <w:rsid w:val="00F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15F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F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356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01/2019</dc:title>
  <dc:subject/>
  <dc:creator>Dyrekcja</dc:creator>
  <cp:keywords/>
  <dc:description/>
  <cp:lastModifiedBy>SP12 RYBNIK</cp:lastModifiedBy>
  <cp:revision>4</cp:revision>
  <cp:lastPrinted>2019-02-12T09:09:00Z</cp:lastPrinted>
  <dcterms:created xsi:type="dcterms:W3CDTF">2019-02-12T09:06:00Z</dcterms:created>
  <dcterms:modified xsi:type="dcterms:W3CDTF">2019-03-07T09:17:00Z</dcterms:modified>
</cp:coreProperties>
</file>